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4921"/>
      </w:tblGrid>
      <w:tr w:rsidR="007F46CC" w:rsidRPr="00824AB4" w:rsidTr="007F46CC">
        <w:tc>
          <w:tcPr>
            <w:tcW w:w="4927" w:type="dxa"/>
          </w:tcPr>
          <w:p w:rsidR="007F46CC" w:rsidRPr="00824AB4" w:rsidRDefault="001F4F61" w:rsidP="007F46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7F46CC" w:rsidRPr="00824AB4" w:rsidTr="007F46CC">
        <w:tc>
          <w:tcPr>
            <w:tcW w:w="4927" w:type="dxa"/>
          </w:tcPr>
          <w:p w:rsidR="007F46CC" w:rsidRPr="00824AB4" w:rsidRDefault="001F4F61" w:rsidP="001F4F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7F46CC" w:rsidRPr="00824AB4">
              <w:rPr>
                <w:rFonts w:ascii="Times New Roman" w:hAnsi="Times New Roman"/>
                <w:sz w:val="28"/>
                <w:szCs w:val="28"/>
              </w:rPr>
              <w:t>пост</w:t>
            </w:r>
            <w:r w:rsidR="007F46CC">
              <w:rPr>
                <w:rFonts w:ascii="Times New Roman" w:hAnsi="Times New Roman"/>
                <w:sz w:val="28"/>
                <w:szCs w:val="28"/>
              </w:rPr>
              <w:t>ановлени</w:t>
            </w:r>
            <w:r>
              <w:rPr>
                <w:rFonts w:ascii="Times New Roman" w:hAnsi="Times New Roman"/>
                <w:sz w:val="28"/>
                <w:szCs w:val="28"/>
              </w:rPr>
              <w:t>ю администрации</w:t>
            </w:r>
            <w:r w:rsidR="007F46CC">
              <w:rPr>
                <w:rFonts w:ascii="Times New Roman" w:hAnsi="Times New Roman"/>
                <w:sz w:val="28"/>
                <w:szCs w:val="28"/>
              </w:rPr>
              <w:t xml:space="preserve"> городского округа Кинель Самарской области</w:t>
            </w:r>
          </w:p>
        </w:tc>
      </w:tr>
      <w:tr w:rsidR="007F46CC" w:rsidRPr="00824AB4" w:rsidTr="007F46CC">
        <w:tc>
          <w:tcPr>
            <w:tcW w:w="4927" w:type="dxa"/>
          </w:tcPr>
          <w:p w:rsidR="007F46CC" w:rsidRPr="00824AB4" w:rsidRDefault="007F46CC" w:rsidP="007F46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6CC" w:rsidRPr="00824AB4" w:rsidTr="007F46CC">
        <w:tc>
          <w:tcPr>
            <w:tcW w:w="4927" w:type="dxa"/>
          </w:tcPr>
          <w:p w:rsidR="007F46CC" w:rsidRPr="00004A85" w:rsidRDefault="007F46CC" w:rsidP="00004A85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>от «</w:t>
            </w:r>
            <w:r w:rsidR="00004A85" w:rsidRPr="00004A85">
              <w:rPr>
                <w:rFonts w:ascii="Times New Roman" w:hAnsi="Times New Roman"/>
                <w:sz w:val="28"/>
                <w:szCs w:val="28"/>
                <w:u w:val="single"/>
              </w:rPr>
              <w:t>18</w:t>
            </w: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» </w:t>
            </w:r>
            <w:r w:rsidR="00004A85"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мая </w:t>
            </w: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201</w:t>
            </w:r>
            <w:r w:rsidR="00004A85" w:rsidRPr="00004A85">
              <w:rPr>
                <w:rFonts w:ascii="Times New Roman" w:hAnsi="Times New Roman"/>
                <w:sz w:val="28"/>
                <w:szCs w:val="28"/>
                <w:u w:val="single"/>
              </w:rPr>
              <w:t>7</w:t>
            </w: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 № </w:t>
            </w:r>
            <w:r w:rsidR="00004A85" w:rsidRPr="00004A85">
              <w:rPr>
                <w:rFonts w:ascii="Times New Roman" w:hAnsi="Times New Roman"/>
                <w:sz w:val="28"/>
                <w:szCs w:val="28"/>
                <w:u w:val="single"/>
              </w:rPr>
              <w:t>1570</w:t>
            </w:r>
          </w:p>
        </w:tc>
      </w:tr>
    </w:tbl>
    <w:p w:rsidR="00D806ED" w:rsidRDefault="00D806ED" w:rsidP="00D806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46CC" w:rsidRPr="00824AB4" w:rsidRDefault="007F46CC" w:rsidP="00D806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06ED" w:rsidRPr="005A130B" w:rsidRDefault="00D20221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</w:t>
      </w:r>
      <w:r w:rsidR="00B21E17" w:rsidRPr="00B21E17">
        <w:rPr>
          <w:rFonts w:ascii="Times New Roman" w:hAnsi="Times New Roman" w:cs="Times New Roman"/>
          <w:b/>
          <w:bCs/>
          <w:sz w:val="28"/>
          <w:szCs w:val="28"/>
        </w:rPr>
        <w:t xml:space="preserve">по  предоставлению муниципальной услуги </w:t>
      </w:r>
      <w:r w:rsidR="008B756E" w:rsidRPr="00B21E17">
        <w:rPr>
          <w:rFonts w:ascii="Times New Roman" w:hAnsi="Times New Roman" w:cs="Times New Roman"/>
          <w:b/>
          <w:sz w:val="28"/>
          <w:szCs w:val="28"/>
        </w:rPr>
        <w:t>«Предоставление</w:t>
      </w:r>
      <w:r w:rsidR="008B756E" w:rsidRPr="00B75597">
        <w:rPr>
          <w:rFonts w:ascii="Times New Roman" w:hAnsi="Times New Roman" w:cs="Times New Roman"/>
          <w:b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="008B756E" w:rsidRPr="00B75597">
        <w:rPr>
          <w:rFonts w:ascii="Times New Roman" w:hAnsi="Times New Roman"/>
          <w:b/>
          <w:sz w:val="28"/>
          <w:szCs w:val="28"/>
        </w:rPr>
        <w:t xml:space="preserve"> на территории </w:t>
      </w:r>
      <w:r w:rsidR="008B756E">
        <w:rPr>
          <w:rFonts w:ascii="Times New Roman" w:hAnsi="Times New Roman"/>
          <w:b/>
          <w:sz w:val="28"/>
          <w:szCs w:val="28"/>
        </w:rPr>
        <w:t>городского округа Кинель Самарской области</w:t>
      </w:r>
      <w:r w:rsidR="00D806ED" w:rsidRPr="00824AB4">
        <w:rPr>
          <w:rFonts w:ascii="Times New Roman" w:hAnsi="Times New Roman"/>
          <w:b/>
          <w:sz w:val="28"/>
          <w:szCs w:val="28"/>
        </w:rPr>
        <w:t>»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824AB4" w:rsidRDefault="00D806ED" w:rsidP="00D806ED">
      <w:pPr>
        <w:jc w:val="center"/>
        <w:rPr>
          <w:rFonts w:ascii="Times New Roman" w:hAnsi="Times New Roman"/>
          <w:b/>
          <w:sz w:val="28"/>
          <w:szCs w:val="28"/>
        </w:rPr>
      </w:pPr>
      <w:r w:rsidRPr="00824AB4">
        <w:rPr>
          <w:rFonts w:ascii="Times New Roman" w:hAnsi="Times New Roman"/>
          <w:b/>
          <w:sz w:val="28"/>
          <w:szCs w:val="28"/>
        </w:rPr>
        <w:t>I.</w:t>
      </w:r>
      <w:r w:rsidRPr="00824AB4">
        <w:rPr>
          <w:rFonts w:ascii="Times New Roman" w:hAnsi="Times New Roman"/>
          <w:b/>
          <w:sz w:val="28"/>
          <w:szCs w:val="28"/>
        </w:rPr>
        <w:tab/>
        <w:t>Общие положения</w:t>
      </w:r>
    </w:p>
    <w:p w:rsidR="00D806ED" w:rsidRPr="00807005" w:rsidRDefault="00D806ED" w:rsidP="00D806E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806ED" w:rsidRPr="00807005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807005">
        <w:rPr>
          <w:rFonts w:ascii="Times New Roman" w:hAnsi="Times New Roman"/>
          <w:sz w:val="28"/>
          <w:szCs w:val="28"/>
        </w:rPr>
        <w:t xml:space="preserve">Административный </w:t>
      </w:r>
      <w:r w:rsidRPr="00B21E17">
        <w:rPr>
          <w:rFonts w:ascii="Times New Roman" w:hAnsi="Times New Roman"/>
          <w:sz w:val="28"/>
          <w:szCs w:val="28"/>
        </w:rPr>
        <w:t xml:space="preserve">регламент </w:t>
      </w:r>
      <w:r w:rsidR="00B21E17" w:rsidRPr="00B21E17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 муниципальной услуги </w:t>
      </w:r>
      <w:r w:rsidRPr="00B21E17">
        <w:rPr>
          <w:rFonts w:ascii="Times New Roman" w:hAnsi="Times New Roman"/>
          <w:sz w:val="28"/>
          <w:szCs w:val="28"/>
        </w:rPr>
        <w:t>«</w:t>
      </w:r>
      <w:r w:rsidRPr="00B21E17">
        <w:rPr>
          <w:rFonts w:ascii="Times New Roman" w:hAnsi="Times New Roman" w:cs="Times New Roman"/>
          <w:sz w:val="28"/>
          <w:szCs w:val="28"/>
        </w:rPr>
        <w:t>Предоставление св</w:t>
      </w:r>
      <w:r w:rsidRPr="008507EE">
        <w:rPr>
          <w:rFonts w:ascii="Times New Roman" w:hAnsi="Times New Roman" w:cs="Times New Roman"/>
          <w:sz w:val="28"/>
          <w:szCs w:val="28"/>
        </w:rPr>
        <w:t>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8B756E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 xml:space="preserve">» (далее – Административный регламент) </w:t>
      </w:r>
      <w:r w:rsidRPr="00824AB4">
        <w:rPr>
          <w:rFonts w:ascii="Times New Roman" w:hAnsi="Times New Roman"/>
          <w:sz w:val="28"/>
          <w:szCs w:val="28"/>
        </w:rPr>
        <w:t xml:space="preserve">разработан в целях повышения качества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07EE">
        <w:rPr>
          <w:rFonts w:ascii="Times New Roman" w:hAnsi="Times New Roman" w:cs="Times New Roman"/>
          <w:sz w:val="28"/>
          <w:szCs w:val="28"/>
        </w:rPr>
        <w:t>редо</w:t>
      </w:r>
      <w:r>
        <w:rPr>
          <w:rFonts w:ascii="Times New Roman" w:hAnsi="Times New Roman" w:cs="Times New Roman"/>
          <w:sz w:val="28"/>
          <w:szCs w:val="28"/>
        </w:rPr>
        <w:t>ставлению</w:t>
      </w:r>
      <w:r w:rsidRPr="008507EE">
        <w:rPr>
          <w:rFonts w:ascii="Times New Roman" w:hAnsi="Times New Roman" w:cs="Times New Roman"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8507EE">
        <w:rPr>
          <w:rFonts w:ascii="Times New Roman" w:hAnsi="Times New Roman"/>
          <w:sz w:val="28"/>
          <w:szCs w:val="28"/>
        </w:rPr>
        <w:t>на территории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B756E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24AB4">
        <w:rPr>
          <w:rFonts w:ascii="Times New Roman" w:hAnsi="Times New Roman"/>
          <w:sz w:val="28"/>
          <w:szCs w:val="28"/>
        </w:rPr>
        <w:t xml:space="preserve"> (далее – муниципальная услуга) и определяет сроки и последовательность действий (административных процедур) при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24AB4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807005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1.2. </w:t>
      </w:r>
      <w:r w:rsidRPr="005A130B">
        <w:rPr>
          <w:rFonts w:ascii="Times New Roman" w:hAnsi="Times New Roman"/>
          <w:sz w:val="28"/>
          <w:szCs w:val="28"/>
        </w:rPr>
        <w:t xml:space="preserve">Получателями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/>
          <w:sz w:val="28"/>
          <w:szCs w:val="28"/>
        </w:rPr>
        <w:t>являются юридические лица независимо от их организационно-правовых форм, индивидуальные предприниматели и иные физические лица, заинтересованные в полу</w:t>
      </w:r>
      <w:r>
        <w:rPr>
          <w:rFonts w:ascii="Times New Roman" w:hAnsi="Times New Roman"/>
          <w:sz w:val="28"/>
          <w:szCs w:val="28"/>
        </w:rPr>
        <w:t>чении сведений из информационной</w:t>
      </w:r>
      <w:r w:rsidRPr="005A130B">
        <w:rPr>
          <w:rFonts w:ascii="Times New Roman" w:hAnsi="Times New Roman"/>
          <w:sz w:val="28"/>
          <w:szCs w:val="28"/>
        </w:rPr>
        <w:t xml:space="preserve"> систем</w:t>
      </w:r>
      <w:r>
        <w:rPr>
          <w:rFonts w:ascii="Times New Roman" w:hAnsi="Times New Roman"/>
          <w:sz w:val="28"/>
          <w:szCs w:val="28"/>
        </w:rPr>
        <w:t>ы</w:t>
      </w:r>
      <w:r w:rsidRPr="005A130B">
        <w:rPr>
          <w:rFonts w:ascii="Times New Roman" w:hAnsi="Times New Roman"/>
          <w:sz w:val="28"/>
          <w:szCs w:val="28"/>
        </w:rPr>
        <w:t xml:space="preserve"> обеспечения градостроительной деятельности.</w:t>
      </w:r>
    </w:p>
    <w:p w:rsidR="00D806ED" w:rsidRPr="00807005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7005">
        <w:rPr>
          <w:rFonts w:ascii="Times New Roman" w:hAnsi="Times New Roman"/>
          <w:sz w:val="28"/>
          <w:szCs w:val="28"/>
        </w:rPr>
        <w:t xml:space="preserve">Заявителями и лицами, выступающими от имени заявителей – юридических и физических лиц в ходе предоставления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807005">
        <w:rPr>
          <w:rFonts w:ascii="Times New Roman" w:hAnsi="Times New Roman"/>
          <w:sz w:val="28"/>
          <w:szCs w:val="28"/>
        </w:rPr>
        <w:t xml:space="preserve">ной услуги, являются руководитель юридического лица, уполномоченное должностное лицо или уполномоченный представитель юридического лица, </w:t>
      </w:r>
      <w:r w:rsidRPr="00807005">
        <w:rPr>
          <w:rFonts w:ascii="Times New Roman" w:hAnsi="Times New Roman"/>
          <w:sz w:val="28"/>
          <w:szCs w:val="28"/>
        </w:rPr>
        <w:lastRenderedPageBreak/>
        <w:t>физическое лицо или его уполномоченный представитель (далее – заявители).</w:t>
      </w:r>
    </w:p>
    <w:p w:rsidR="000370B1" w:rsidRPr="00824AB4" w:rsidRDefault="00D806ED" w:rsidP="000370B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 xml:space="preserve">. </w:t>
      </w:r>
      <w:r w:rsidR="000370B1" w:rsidRPr="00824AB4">
        <w:rPr>
          <w:rFonts w:ascii="Times New Roman" w:hAnsi="Times New Roman"/>
          <w:sz w:val="28"/>
          <w:szCs w:val="28"/>
        </w:rPr>
        <w:t>Порядок информирования о правилах предоставления муниципальной услуги.</w:t>
      </w:r>
    </w:p>
    <w:p w:rsidR="000370B1" w:rsidRPr="00824AB4" w:rsidRDefault="000370B1" w:rsidP="000370B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Информирование о правилах предоставления муниципальной услуги осуществляют администрация</w:t>
      </w:r>
      <w:r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 (далее по тексту - администрация)</w:t>
      </w:r>
      <w:r w:rsidRPr="00824A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управления архитектуры и градостроительства администрации городского округа Кинель Самарской области (далее по тексту – управление), многофункциональный центр</w:t>
      </w:r>
      <w:r w:rsidRPr="00824AB4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 (МФЦ).</w:t>
      </w:r>
    </w:p>
    <w:p w:rsidR="000370B1" w:rsidRPr="000370B1" w:rsidRDefault="00D806ED" w:rsidP="000370B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1.3.1. </w:t>
      </w:r>
      <w:r w:rsidR="000370B1" w:rsidRPr="000370B1">
        <w:rPr>
          <w:rFonts w:ascii="Times New Roman" w:hAnsi="Times New Roman" w:cs="Times New Roman"/>
          <w:sz w:val="28"/>
          <w:szCs w:val="28"/>
        </w:rPr>
        <w:t xml:space="preserve">Местонахождение администрации: Самарская область, г. Кинель, ул. Мира, 42а; </w:t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График работы администрации (время местное):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57"/>
        <w:gridCol w:w="4963"/>
      </w:tblGrid>
      <w:tr w:rsidR="000370B1" w:rsidRPr="000370B1" w:rsidTr="00FD70AD">
        <w:trPr>
          <w:trHeight w:val="108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Суббота, воскресенье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12.00 ч. - 13.00 ч.</w:t>
            </w:r>
          </w:p>
        </w:tc>
      </w:tr>
    </w:tbl>
    <w:p w:rsid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370B1" w:rsidRP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370B1">
        <w:rPr>
          <w:rFonts w:ascii="Times New Roman" w:hAnsi="Times New Roman" w:cs="Times New Roman"/>
          <w:sz w:val="28"/>
          <w:szCs w:val="28"/>
        </w:rPr>
        <w:t>Справочные телефоны администрации: 8(846 63) 2-18-80</w:t>
      </w:r>
      <w:r w:rsidRPr="000370B1">
        <w:rPr>
          <w:rFonts w:ascii="Times New Roman" w:hAnsi="Times New Roman" w:cs="Times New Roman"/>
          <w:sz w:val="28"/>
          <w:szCs w:val="28"/>
        </w:rPr>
        <w:tab/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Адрес электронной почты администрации: </w:t>
      </w:r>
      <w:hyperlink r:id="rId9" w:history="1">
        <w:r w:rsidRPr="000370B1">
          <w:rPr>
            <w:rFonts w:ascii="Times New Roman" w:hAnsi="Times New Roman" w:cs="Times New Roman"/>
            <w:color w:val="002060"/>
            <w:sz w:val="28"/>
            <w:szCs w:val="28"/>
            <w:lang w:val="en-US"/>
          </w:rPr>
          <w:t>kineladmin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</w:rPr>
          <w:t>@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  <w:lang w:val="en-US"/>
          </w:rPr>
          <w:t>yandex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</w:rPr>
          <w:t>.</w:t>
        </w:r>
        <w:r w:rsidRPr="000370B1">
          <w:rPr>
            <w:rFonts w:ascii="Times New Roman" w:hAnsi="Times New Roman" w:cs="Times New Roman"/>
            <w:color w:val="002060"/>
            <w:sz w:val="28"/>
            <w:szCs w:val="28"/>
            <w:lang w:val="en-US"/>
          </w:rPr>
          <w:t>ru</w:t>
        </w:r>
      </w:hyperlink>
      <w:r w:rsidRPr="000370B1">
        <w:rPr>
          <w:rFonts w:ascii="Times New Roman" w:hAnsi="Times New Roman" w:cs="Times New Roman"/>
          <w:color w:val="002060"/>
          <w:sz w:val="28"/>
          <w:szCs w:val="28"/>
        </w:rPr>
        <w:t xml:space="preserve">;  </w:t>
      </w:r>
    </w:p>
    <w:p w:rsidR="000370B1" w:rsidRPr="000370B1" w:rsidRDefault="007B5364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1.3.2. </w:t>
      </w:r>
      <w:r w:rsidR="000370B1" w:rsidRPr="000370B1">
        <w:rPr>
          <w:rFonts w:ascii="Times New Roman" w:hAnsi="Times New Roman" w:cs="Times New Roman"/>
          <w:sz w:val="28"/>
          <w:szCs w:val="28"/>
        </w:rPr>
        <w:t>Местонахождение управления: Самарская область, г. Кинель,             ул. Маяковского, 90А.</w:t>
      </w:r>
    </w:p>
    <w:p w:rsidR="000370B1" w:rsidRPr="000370B1" w:rsidRDefault="000370B1" w:rsidP="000370B1">
      <w:pPr>
        <w:tabs>
          <w:tab w:val="left" w:pos="7860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График работы управления (время местное):</w:t>
      </w:r>
      <w:r w:rsidRPr="000370B1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57"/>
        <w:gridCol w:w="4963"/>
      </w:tblGrid>
      <w:tr w:rsidR="000370B1" w:rsidRPr="000370B1" w:rsidTr="00FD70AD">
        <w:trPr>
          <w:trHeight w:val="108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9.00 ч. – 16.00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не  приемный 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Суббота, воскресенье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12.00 ч. - 13.00 ч.</w:t>
            </w:r>
          </w:p>
        </w:tc>
      </w:tr>
    </w:tbl>
    <w:p w:rsid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370B1" w:rsidRPr="000370B1" w:rsidRDefault="000370B1" w:rsidP="000370B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370B1">
        <w:rPr>
          <w:rFonts w:ascii="Times New Roman" w:hAnsi="Times New Roman" w:cs="Times New Roman"/>
          <w:sz w:val="28"/>
          <w:szCs w:val="28"/>
        </w:rPr>
        <w:t xml:space="preserve">    Справочные телефоны: 8(846 63)2-14-30; 6-37-80. </w:t>
      </w:r>
    </w:p>
    <w:p w:rsidR="000A0A8A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Адрес электронной почты управления:  </w:t>
      </w:r>
      <w:hyperlink r:id="rId10" w:history="1"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okc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kinel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0A0A8A" w:rsidRPr="0059088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0A0A8A" w:rsidRDefault="000A0A8A" w:rsidP="00037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70B1" w:rsidRPr="000370B1" w:rsidRDefault="00D806ED" w:rsidP="00037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1.3.</w:t>
      </w:r>
      <w:r w:rsidR="007B5364" w:rsidRPr="000370B1">
        <w:rPr>
          <w:rFonts w:ascii="Times New Roman" w:hAnsi="Times New Roman" w:cs="Times New Roman"/>
          <w:sz w:val="28"/>
          <w:szCs w:val="28"/>
        </w:rPr>
        <w:t>3</w:t>
      </w:r>
      <w:r w:rsidRPr="000370B1">
        <w:rPr>
          <w:rFonts w:ascii="Times New Roman" w:hAnsi="Times New Roman" w:cs="Times New Roman"/>
          <w:sz w:val="28"/>
          <w:szCs w:val="28"/>
        </w:rPr>
        <w:t xml:space="preserve">. </w:t>
      </w:r>
      <w:r w:rsidR="000370B1" w:rsidRPr="000370B1">
        <w:rPr>
          <w:rFonts w:ascii="Times New Roman" w:hAnsi="Times New Roman" w:cs="Times New Roman"/>
          <w:sz w:val="28"/>
          <w:szCs w:val="28"/>
        </w:rPr>
        <w:t xml:space="preserve">Местонахождение МФЦ: Самарская область, г. Кинель,             ул. Маяковского, д. 80А. </w:t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График работы МФЦ (время местное):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57"/>
        <w:gridCol w:w="4963"/>
      </w:tblGrid>
      <w:tr w:rsidR="000370B1" w:rsidRPr="000370B1" w:rsidTr="00FD70AD">
        <w:trPr>
          <w:trHeight w:val="108"/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20.00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8.00 ч. – 18.00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Суббота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9.00 ч. – 14.00 ч.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  <w:tr w:rsidR="000370B1" w:rsidRPr="000370B1" w:rsidTr="00FD70AD">
        <w:trPr>
          <w:jc w:val="center"/>
        </w:trPr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0B1" w:rsidRPr="000370B1" w:rsidRDefault="000370B1" w:rsidP="000370B1">
            <w:pPr>
              <w:snapToGri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hAnsi="Times New Roman" w:cs="Times New Roman"/>
                <w:sz w:val="28"/>
                <w:szCs w:val="28"/>
              </w:rPr>
              <w:t xml:space="preserve">Перерыв на обед           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0B1" w:rsidRPr="000370B1" w:rsidRDefault="000370B1" w:rsidP="000370B1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370B1">
              <w:rPr>
                <w:rFonts w:ascii="Times New Roman" w:eastAsia="Times New Roman" w:hAnsi="Times New Roman" w:cs="Times New Roman"/>
                <w:sz w:val="28"/>
                <w:szCs w:val="28"/>
              </w:rPr>
              <w:t>12.00 ч. - 13.00 ч.</w:t>
            </w:r>
          </w:p>
        </w:tc>
      </w:tr>
    </w:tbl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Справочные телефоны МФЦ: 8(846 63) 6-12-21</w:t>
      </w:r>
      <w:r w:rsidRPr="000370B1">
        <w:rPr>
          <w:rFonts w:ascii="Times New Roman" w:hAnsi="Times New Roman" w:cs="Times New Roman"/>
          <w:sz w:val="28"/>
          <w:szCs w:val="28"/>
        </w:rPr>
        <w:tab/>
      </w:r>
    </w:p>
    <w:p w:rsidR="000370B1" w:rsidRPr="000370B1" w:rsidRDefault="000370B1" w:rsidP="00037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r w:rsidRPr="000370B1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0370B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0370B1">
        <w:rPr>
          <w:rFonts w:ascii="Times New Roman" w:hAnsi="Times New Roman" w:cs="Times New Roman"/>
          <w:sz w:val="28"/>
          <w:szCs w:val="28"/>
          <w:lang w:val="en-US"/>
        </w:rPr>
        <w:t>mfckinel</w:t>
      </w:r>
      <w:proofErr w:type="spellEnd"/>
      <w:r w:rsidRPr="000370B1">
        <w:rPr>
          <w:rFonts w:ascii="Times New Roman" w:hAnsi="Times New Roman" w:cs="Times New Roman"/>
          <w:sz w:val="28"/>
          <w:szCs w:val="28"/>
        </w:rPr>
        <w:t>.</w:t>
      </w:r>
      <w:r w:rsidRPr="000370B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0A0A8A" w:rsidRPr="000A0A8A">
        <w:rPr>
          <w:rFonts w:ascii="Times New Roman" w:hAnsi="Times New Roman" w:cs="Times New Roman"/>
          <w:sz w:val="28"/>
          <w:szCs w:val="28"/>
        </w:rPr>
        <w:t>/</w:t>
      </w:r>
      <w:r w:rsidRPr="000370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6ED" w:rsidRPr="000370B1" w:rsidRDefault="00D806ED" w:rsidP="001F4F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1.3.</w:t>
      </w:r>
      <w:r w:rsidR="007B5364" w:rsidRPr="000370B1">
        <w:rPr>
          <w:rFonts w:ascii="Times New Roman" w:hAnsi="Times New Roman" w:cs="Times New Roman"/>
          <w:sz w:val="28"/>
          <w:szCs w:val="28"/>
        </w:rPr>
        <w:t>4</w:t>
      </w:r>
      <w:r w:rsidRPr="000370B1">
        <w:rPr>
          <w:rFonts w:ascii="Times New Roman" w:hAnsi="Times New Roman" w:cs="Times New Roman"/>
          <w:sz w:val="28"/>
          <w:szCs w:val="28"/>
        </w:rPr>
        <w:t xml:space="preserve">. Информация о местонахождении, графике работы и справочных телефонах </w:t>
      </w:r>
      <w:r w:rsidR="006F3F0C" w:rsidRPr="000370B1">
        <w:rPr>
          <w:rFonts w:ascii="Times New Roman" w:hAnsi="Times New Roman" w:cs="Times New Roman"/>
          <w:sz w:val="28"/>
          <w:szCs w:val="28"/>
        </w:rPr>
        <w:t>управления</w:t>
      </w:r>
      <w:r w:rsidRPr="000370B1">
        <w:rPr>
          <w:rFonts w:ascii="Times New Roman" w:hAnsi="Times New Roman" w:cs="Times New Roman"/>
          <w:sz w:val="28"/>
          <w:szCs w:val="28"/>
        </w:rPr>
        <w:t>,</w:t>
      </w:r>
      <w:r w:rsidR="001F4F61">
        <w:rPr>
          <w:rFonts w:ascii="Times New Roman" w:hAnsi="Times New Roman" w:cs="Times New Roman"/>
          <w:sz w:val="28"/>
          <w:szCs w:val="28"/>
        </w:rPr>
        <w:t xml:space="preserve"> администрации, </w:t>
      </w:r>
      <w:r w:rsidRPr="000370B1">
        <w:rPr>
          <w:rFonts w:ascii="Times New Roman" w:hAnsi="Times New Roman" w:cs="Times New Roman"/>
          <w:sz w:val="28"/>
          <w:szCs w:val="28"/>
        </w:rPr>
        <w:t>а также о порядке предоставления муниципальной услуги и перечне документов, необходимых для ее получения, размещается:</w:t>
      </w:r>
    </w:p>
    <w:p w:rsidR="00D806ED" w:rsidRPr="000A0A8A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на официальном интернет-сайте администрации</w:t>
      </w:r>
      <w:r w:rsidR="00FC133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1213C" w:rsidRPr="0021213C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21213C" w:rsidRPr="002121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1213C" w:rsidRPr="0021213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FC133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806ED" w:rsidRPr="000370B1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 (http://www.gosuslugi.ru),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70B1">
        <w:rPr>
          <w:rFonts w:ascii="Times New Roman" w:hAnsi="Times New Roman" w:cs="Times New Roman"/>
          <w:sz w:val="28"/>
          <w:szCs w:val="28"/>
        </w:rPr>
        <w:t>в региональной системе Единого портала государственных и муниципальных услуг «Портал государственных и муниципальных услуг Самарской области» (далее – Портал г</w:t>
      </w:r>
      <w:r w:rsidRPr="00824AB4">
        <w:rPr>
          <w:rFonts w:ascii="Times New Roman" w:hAnsi="Times New Roman"/>
          <w:sz w:val="28"/>
          <w:szCs w:val="28"/>
        </w:rPr>
        <w:t>осударственных и муниципальных услуг Самарской области) - http://www.pgu.samregion.ru и http://www.uslugi.samregion.ru;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на информационных стендах в помещении приема заявлений в </w:t>
      </w:r>
      <w:r w:rsidR="006F3F0C">
        <w:rPr>
          <w:rFonts w:ascii="Times New Roman" w:hAnsi="Times New Roman"/>
          <w:sz w:val="28"/>
          <w:szCs w:val="28"/>
        </w:rPr>
        <w:t>управлени</w:t>
      </w:r>
      <w:r w:rsidR="00751DE4">
        <w:rPr>
          <w:rFonts w:ascii="Times New Roman" w:hAnsi="Times New Roman"/>
          <w:sz w:val="28"/>
          <w:szCs w:val="28"/>
        </w:rPr>
        <w:t>и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 указанным в предыдущем пункте номерам телефонов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.</w:t>
      </w:r>
    </w:p>
    <w:p w:rsidR="00D806ED" w:rsidRPr="000A0A8A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Информация о местах нахождения и графике работы МФЦ, находящихся на территории Самарской области, адресах электронной почты и официальных сайтов МФЦ приведена в сети Интернет по адресу: </w:t>
      </w:r>
      <w:r w:rsidRPr="00824AB4">
        <w:rPr>
          <w:rFonts w:ascii="Times New Roman" w:hAnsi="Times New Roman"/>
          <w:sz w:val="28"/>
          <w:szCs w:val="28"/>
          <w:lang w:val="en-US"/>
        </w:rPr>
        <w:t>www</w:t>
      </w:r>
      <w:r w:rsidRPr="00B63DC8">
        <w:rPr>
          <w:rFonts w:ascii="Times New Roman" w:hAnsi="Times New Roman"/>
          <w:sz w:val="28"/>
          <w:szCs w:val="28"/>
        </w:rPr>
        <w:t>.</w:t>
      </w:r>
      <w:r w:rsidRPr="00824AB4">
        <w:rPr>
          <w:rFonts w:ascii="Times New Roman" w:hAnsi="Times New Roman"/>
          <w:sz w:val="28"/>
          <w:szCs w:val="28"/>
        </w:rPr>
        <w:t>мфц63.рф</w:t>
      </w:r>
      <w:r w:rsidR="000A0A8A" w:rsidRPr="000A0A8A">
        <w:rPr>
          <w:rFonts w:ascii="Times New Roman" w:hAnsi="Times New Roman"/>
          <w:sz w:val="28"/>
          <w:szCs w:val="28"/>
        </w:rPr>
        <w:t>/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5</w:t>
      </w:r>
      <w:r w:rsidRPr="00824AB4">
        <w:rPr>
          <w:rFonts w:ascii="Times New Roman" w:hAnsi="Times New Roman"/>
          <w:sz w:val="28"/>
          <w:szCs w:val="28"/>
        </w:rPr>
        <w:t>. Информирование о правилах предоставления муниципальной услуги проводиться в следующих формах: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личное консультирование;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почте (по электронной почте);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индивидуальное консультирование по телефону;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информирование;</w:t>
      </w:r>
    </w:p>
    <w:p w:rsidR="00D806ED" w:rsidRPr="00824AB4" w:rsidRDefault="00D806ED" w:rsidP="00D806ED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устное информирование.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6</w:t>
      </w:r>
      <w:r w:rsidRPr="00824AB4">
        <w:rPr>
          <w:rFonts w:ascii="Times New Roman" w:hAnsi="Times New Roman"/>
          <w:sz w:val="28"/>
          <w:szCs w:val="28"/>
        </w:rPr>
        <w:t>. Индивидуальное личное консультирование.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Время ожидания лица, заинтересованного в получении консультации при индивидуальном личном консультировании, не может превышать 15 минут.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Индивидуальное личное консультирование одного лица должностным лицом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не может превышать 20 минут.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 случае</w:t>
      </w:r>
      <w:proofErr w:type="gramStart"/>
      <w:r w:rsidRPr="00824AB4">
        <w:rPr>
          <w:rFonts w:ascii="Times New Roman" w:hAnsi="Times New Roman"/>
          <w:sz w:val="28"/>
          <w:szCs w:val="28"/>
        </w:rPr>
        <w:t>,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 если для подготовки ответа требуется время, превышающее 20 минут, должностное лицо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осуществляющее индивидуальное личное консультирование, может предложить лицу, обратившемуся за консультацией,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7</w:t>
      </w:r>
      <w:r w:rsidRPr="00824AB4">
        <w:rPr>
          <w:rFonts w:ascii="Times New Roman" w:hAnsi="Times New Roman"/>
          <w:sz w:val="28"/>
          <w:szCs w:val="28"/>
        </w:rPr>
        <w:t>. Индивидуальное консультирование по почте (по электронной почте).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При индивидуальном консультировании по почте (по электронной почте) ответ на обращение лица, заинтересованного в получении консультации, направляется либо по почте, либо по электронной почте на указанный адрес (адрес электронной почты) обратившегося за консультацией лица в десятидневный срок со дня регистрации обращения.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8</w:t>
      </w:r>
      <w:r w:rsidRPr="00824AB4">
        <w:rPr>
          <w:rFonts w:ascii="Times New Roman" w:hAnsi="Times New Roman"/>
          <w:sz w:val="28"/>
          <w:szCs w:val="28"/>
        </w:rPr>
        <w:t>. Индивидуальное консультирование по телефону.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Ответ на телефонный звонок должен начинаться с информации о наименовании органа, в который позвонил гражданин, фамилии, имени, отчестве (последнее – при наличии) и должности должностного лица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осуществляющего индивидуальное консультирование по телефону.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Время разговора не должно превышать 10 минут.</w:t>
      </w:r>
    </w:p>
    <w:p w:rsidR="00D806ED" w:rsidRPr="00B63DC8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В том случае, если должностное лицо </w:t>
      </w:r>
      <w:r w:rsidR="00014525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осуществляющее консультирование по телефону, не может ответить на вопрос, связанный с предоставлением муниципальной услуги, по существу, оно обязано проинформировать позвонившее лицо об организациях либо структурных подразделениях администрации</w:t>
      </w:r>
      <w:r w:rsidR="00D3114C">
        <w:rPr>
          <w:rFonts w:ascii="Times New Roman" w:hAnsi="Times New Roman"/>
          <w:sz w:val="28"/>
          <w:szCs w:val="28"/>
        </w:rPr>
        <w:t xml:space="preserve"> или управления</w:t>
      </w:r>
      <w:r w:rsidRPr="00824AB4">
        <w:rPr>
          <w:rFonts w:ascii="Times New Roman" w:hAnsi="Times New Roman"/>
          <w:sz w:val="28"/>
          <w:szCs w:val="28"/>
        </w:rPr>
        <w:t>, которые располагают необходимыми сведениями.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9</w:t>
      </w:r>
      <w:r w:rsidRPr="00824AB4">
        <w:rPr>
          <w:rFonts w:ascii="Times New Roman" w:hAnsi="Times New Roman"/>
          <w:sz w:val="28"/>
          <w:szCs w:val="28"/>
        </w:rPr>
        <w:t>. Публичное письменное информирование.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услуги, публикации информационных материалов в средствах массовой информации, размещения информационных материалов</w:t>
      </w:r>
      <w:r w:rsidRPr="00824AB4" w:rsidDel="00CA6636">
        <w:rPr>
          <w:rFonts w:ascii="Times New Roman" w:hAnsi="Times New Roman"/>
          <w:sz w:val="28"/>
          <w:szCs w:val="28"/>
        </w:rPr>
        <w:t xml:space="preserve"> </w:t>
      </w:r>
      <w:r w:rsidRPr="00824AB4">
        <w:rPr>
          <w:rFonts w:ascii="Times New Roman" w:hAnsi="Times New Roman"/>
          <w:sz w:val="28"/>
          <w:szCs w:val="28"/>
        </w:rPr>
        <w:t>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</w:t>
      </w:r>
      <w:r w:rsidR="006F3F0C">
        <w:rPr>
          <w:rFonts w:ascii="Times New Roman" w:hAnsi="Times New Roman"/>
          <w:sz w:val="28"/>
          <w:szCs w:val="28"/>
        </w:rPr>
        <w:t>10</w:t>
      </w:r>
      <w:r w:rsidRPr="00824AB4">
        <w:rPr>
          <w:rFonts w:ascii="Times New Roman" w:hAnsi="Times New Roman"/>
          <w:sz w:val="28"/>
          <w:szCs w:val="28"/>
        </w:rPr>
        <w:t>. Публичное устное информирование.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Публичное устное информирование осуществляется уполномоченным должностным лицом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с привлечением средств массовой информации.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1</w:t>
      </w:r>
      <w:r w:rsidRPr="00824AB4">
        <w:rPr>
          <w:rFonts w:ascii="Times New Roman" w:hAnsi="Times New Roman"/>
          <w:sz w:val="28"/>
          <w:szCs w:val="28"/>
        </w:rPr>
        <w:t xml:space="preserve">. Должностные лица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участвующие в предоставлении муниципальной услуги, при ответе на обращения граждан и организаций обязаны: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уважительно относиться к лицам, обратившимся за консультацией. Во время личного консультирования и консультирования по телефону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личного консультирования и консультирования по телефону должностное лицо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осуществляющее консультирование, должно кратко подвести итоги и перечислить меры, которые надо принять (кто именно, когда и что должен сделать) в целях предоставления муниципальной услуги;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 xml:space="preserve">давать в простой, доступной форме ответы на письменные обращения при осуществлении консультирования по почте (по электронной почте), содержащие ответы на поставленные вопросы, должность, фамилию и инициалы должностного лица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, подписавшего ответ, номер телефона и фамилию исполнителя (должностного лица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подготовившего ответ).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Должностное лицо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не вправе осуществлять консультирование обратившихся за консультацией лиц,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2</w:t>
      </w:r>
      <w:r w:rsidRPr="00824AB4">
        <w:rPr>
          <w:rFonts w:ascii="Times New Roman" w:hAnsi="Times New Roman"/>
          <w:sz w:val="28"/>
          <w:szCs w:val="28"/>
        </w:rPr>
        <w:t>. На стендах в местах предоставления муниципальной услуги размещаются следующие информационные материалы: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исчерпывающая информация о порядке предоставления муниципальной услуги (в том числе блок-схема, наглядно отображающая алгоритм прохождения административных процедур);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текста настоящего Административного регламента и приложения к нему;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исчерпывающий перечень органов государственной власти, органов местного самоуправления, участвующих в предоставлении муниципальной услуги, с указанием предоставляемых ими документов;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последовательность обращения в органы государственной власти, органы местного самоуправления, участвующие в предоставлении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месторасположение, график (режим) работы, номера телефонов, адреса официальных сайтов в сети Интернет и электронной почты органов, в которых заинтересованные лица могут получить документы, необходимые для предоставления муниципальной услуги; 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схема размещения</w:t>
      </w:r>
      <w:r w:rsidR="00751DE4">
        <w:rPr>
          <w:rFonts w:ascii="Times New Roman" w:hAnsi="Times New Roman"/>
          <w:sz w:val="28"/>
          <w:szCs w:val="28"/>
        </w:rPr>
        <w:t xml:space="preserve"> рабочих мест</w:t>
      </w:r>
      <w:r w:rsidRPr="00824AB4">
        <w:rPr>
          <w:rFonts w:ascii="Times New Roman" w:hAnsi="Times New Roman"/>
          <w:sz w:val="28"/>
          <w:szCs w:val="28"/>
        </w:rPr>
        <w:t xml:space="preserve"> должностных лиц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 xml:space="preserve"> и режим приема ими лиц, заинтересованных в получении консультации, заявителей; номера кабинетов, фамилии, имена, отчества (последние – при наличии) и должности соответствующих должностных лиц;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извлечения из нормативных правовых актов по наиболее часто задаваемым вопросам;</w:t>
      </w:r>
    </w:p>
    <w:p w:rsidR="00D806ED" w:rsidRPr="00824AB4" w:rsidRDefault="00D806ED" w:rsidP="00D806E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ab/>
        <w:t>перечень документов, представляемых заявителем, и требования, предъявляемые к этим документам;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D806ED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плате за муниципальную услугу;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порядок обжалования решения, действий или бездействия должностных лиц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, участвующих в предоставлении муниципальной услуги.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Тексты перечисленных информационных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3</w:t>
      </w:r>
      <w:r w:rsidRPr="00824AB4">
        <w:rPr>
          <w:rFonts w:ascii="Times New Roman" w:hAnsi="Times New Roman"/>
          <w:sz w:val="28"/>
          <w:szCs w:val="28"/>
        </w:rPr>
        <w:t>. На официальном сайте администрации в сети Интернет размещаются следующие информационные материалы: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полное наименование и полный почтовый адрес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о правилах предоставления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полный текст настоящего Административного регламента с приложениями к нему; 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информационные материалы, содержащиеся на стендах в местах предоставления муниципальной услуги.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4</w:t>
      </w:r>
      <w:r w:rsidRPr="00824AB4">
        <w:rPr>
          <w:rFonts w:ascii="Times New Roman" w:hAnsi="Times New Roman"/>
          <w:sz w:val="28"/>
          <w:szCs w:val="28"/>
        </w:rPr>
        <w:t>. На Едином портале государственных и муниципальных услуг и Портале государственных и муниципальных услуг Самарской области размещается информация: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полное наименование и полный почтовый адрес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справочные телефоны, по которым можно получить консультацию по порядку предоставления муниципальной услуги;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D3114C">
        <w:rPr>
          <w:rFonts w:ascii="Times New Roman" w:hAnsi="Times New Roman"/>
          <w:sz w:val="28"/>
          <w:szCs w:val="28"/>
        </w:rPr>
        <w:t>управления</w:t>
      </w:r>
      <w:r w:rsidRPr="00824AB4">
        <w:rPr>
          <w:rFonts w:ascii="Times New Roman" w:hAnsi="Times New Roman"/>
          <w:sz w:val="28"/>
          <w:szCs w:val="28"/>
        </w:rPr>
        <w:t>;</w:t>
      </w:r>
    </w:p>
    <w:p w:rsidR="00D806ED" w:rsidRPr="00824AB4" w:rsidRDefault="00D806ED" w:rsidP="00D806E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4AB4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предоставления муниципальной услуги, сведений о результате предоставления муниципальной услуги.</w:t>
      </w:r>
    </w:p>
    <w:p w:rsidR="00D806ED" w:rsidRPr="00824AB4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824AB4">
        <w:rPr>
          <w:rFonts w:ascii="Times New Roman" w:hAnsi="Times New Roman"/>
          <w:sz w:val="28"/>
          <w:szCs w:val="28"/>
        </w:rPr>
        <w:t>.1</w:t>
      </w:r>
      <w:r w:rsidR="006F3F0C">
        <w:rPr>
          <w:rFonts w:ascii="Times New Roman" w:hAnsi="Times New Roman"/>
          <w:sz w:val="28"/>
          <w:szCs w:val="28"/>
        </w:rPr>
        <w:t>5</w:t>
      </w:r>
      <w:r w:rsidRPr="00824AB4">
        <w:rPr>
          <w:rFonts w:ascii="Times New Roman" w:hAnsi="Times New Roman"/>
          <w:sz w:val="28"/>
          <w:szCs w:val="28"/>
        </w:rPr>
        <w:t xml:space="preserve">. В залах обслуживания МФЦ устанавливаются </w:t>
      </w:r>
      <w:proofErr w:type="gramStart"/>
      <w:r w:rsidRPr="00824AB4">
        <w:rPr>
          <w:rFonts w:ascii="Times New Roman" w:hAnsi="Times New Roman"/>
          <w:sz w:val="28"/>
          <w:szCs w:val="28"/>
        </w:rPr>
        <w:t>интернет-киоски</w:t>
      </w:r>
      <w:proofErr w:type="gramEnd"/>
      <w:r w:rsidRPr="00824AB4">
        <w:rPr>
          <w:rFonts w:ascii="Times New Roman" w:hAnsi="Times New Roman"/>
          <w:sz w:val="28"/>
          <w:szCs w:val="28"/>
        </w:rPr>
        <w:t xml:space="preserve">, содержащие справочно-информационные и поисковые системы для самостоятельного использования посетителями с целью получения установленной информации и справок. Правила работы с ними, а также фамилия, имя, отчество должностного лица, ответственного за работу </w:t>
      </w:r>
      <w:proofErr w:type="gramStart"/>
      <w:r w:rsidRPr="00824AB4">
        <w:rPr>
          <w:rFonts w:ascii="Times New Roman" w:hAnsi="Times New Roman"/>
          <w:sz w:val="28"/>
          <w:szCs w:val="28"/>
        </w:rPr>
        <w:t>интернет-киоска</w:t>
      </w:r>
      <w:proofErr w:type="gramEnd"/>
      <w:r w:rsidRPr="00824AB4">
        <w:rPr>
          <w:rFonts w:ascii="Times New Roman" w:hAnsi="Times New Roman"/>
          <w:sz w:val="28"/>
          <w:szCs w:val="28"/>
        </w:rPr>
        <w:t>, размещаются на информационном стенде в непосредственной близости от места расположения интернет-киоска.</w:t>
      </w:r>
    </w:p>
    <w:p w:rsidR="00D806ED" w:rsidRPr="0059167C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Default="00D806ED" w:rsidP="00D806ED">
      <w:pPr>
        <w:jc w:val="center"/>
        <w:rPr>
          <w:rFonts w:ascii="Times New Roman" w:hAnsi="Times New Roman"/>
          <w:b/>
          <w:sz w:val="28"/>
          <w:szCs w:val="28"/>
        </w:rPr>
      </w:pPr>
      <w:r w:rsidRPr="0029183D">
        <w:rPr>
          <w:rFonts w:ascii="Times New Roman" w:hAnsi="Times New Roman"/>
          <w:b/>
          <w:sz w:val="28"/>
          <w:szCs w:val="28"/>
        </w:rPr>
        <w:t>I</w:t>
      </w:r>
      <w:r w:rsidRPr="0029183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9183D">
        <w:rPr>
          <w:rFonts w:ascii="Times New Roman" w:hAnsi="Times New Roman"/>
          <w:b/>
          <w:sz w:val="28"/>
          <w:szCs w:val="28"/>
        </w:rPr>
        <w:t>.</w:t>
      </w:r>
      <w:r w:rsidRPr="0029183D">
        <w:rPr>
          <w:rFonts w:ascii="Times New Roman" w:hAnsi="Times New Roman"/>
          <w:b/>
          <w:sz w:val="28"/>
          <w:szCs w:val="28"/>
        </w:rPr>
        <w:tab/>
        <w:t>Стандарт предоставления муниципальной услуги</w:t>
      </w:r>
    </w:p>
    <w:p w:rsidR="00D806ED" w:rsidRPr="005A130B" w:rsidRDefault="00D806ED" w:rsidP="00D806E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D70AD" w:rsidRPr="005A130B" w:rsidRDefault="00D806ED" w:rsidP="00FD70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213C">
        <w:rPr>
          <w:rFonts w:ascii="Times New Roman" w:hAnsi="Times New Roman"/>
          <w:sz w:val="28"/>
          <w:szCs w:val="28"/>
        </w:rPr>
        <w:t xml:space="preserve">2.1. </w:t>
      </w:r>
      <w:r w:rsidR="0075548B" w:rsidRPr="0021213C">
        <w:rPr>
          <w:rFonts w:ascii="Times New Roman" w:hAnsi="Times New Roman"/>
          <w:sz w:val="28"/>
          <w:szCs w:val="28"/>
        </w:rPr>
        <w:t xml:space="preserve">Наименование муниципальной услуги: </w:t>
      </w:r>
      <w:r w:rsidR="00FD70AD" w:rsidRPr="0021213C">
        <w:rPr>
          <w:rFonts w:ascii="Times New Roman" w:hAnsi="Times New Roman"/>
          <w:sz w:val="28"/>
          <w:szCs w:val="28"/>
        </w:rPr>
        <w:t>предоставление</w:t>
      </w:r>
      <w:r w:rsidR="00FD70AD" w:rsidRPr="005A130B">
        <w:rPr>
          <w:rFonts w:ascii="Times New Roman" w:hAnsi="Times New Roman"/>
          <w:sz w:val="28"/>
          <w:szCs w:val="28"/>
        </w:rPr>
        <w:t xml:space="preserve"> сведений из информационной системы обеспечения градостроительной деятельности</w:t>
      </w:r>
      <w:r w:rsidR="00FD70AD" w:rsidRPr="00337C1F">
        <w:rPr>
          <w:rFonts w:ascii="Times New Roman" w:hAnsi="Times New Roman"/>
          <w:sz w:val="28"/>
          <w:szCs w:val="28"/>
        </w:rPr>
        <w:t xml:space="preserve"> </w:t>
      </w:r>
      <w:r w:rsidR="00FD70AD" w:rsidRPr="005438DC">
        <w:rPr>
          <w:rFonts w:ascii="Times New Roman" w:hAnsi="Times New Roman"/>
          <w:sz w:val="28"/>
          <w:szCs w:val="28"/>
        </w:rPr>
        <w:t>на</w:t>
      </w:r>
      <w:r w:rsidR="00FD70AD" w:rsidRPr="00AD5AD3">
        <w:rPr>
          <w:rFonts w:ascii="Times New Roman" w:hAnsi="Times New Roman"/>
          <w:sz w:val="28"/>
          <w:szCs w:val="28"/>
        </w:rPr>
        <w:t xml:space="preserve"> </w:t>
      </w:r>
      <w:r w:rsidR="00FD70AD">
        <w:rPr>
          <w:rFonts w:ascii="Times New Roman" w:hAnsi="Times New Roman"/>
          <w:sz w:val="28"/>
          <w:szCs w:val="28"/>
        </w:rPr>
        <w:t>тер</w:t>
      </w:r>
      <w:r w:rsidR="00FD70AD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1F4F61">
        <w:rPr>
          <w:rFonts w:ascii="Times New Roman" w:hAnsi="Times New Roman"/>
          <w:sz w:val="28"/>
          <w:szCs w:val="28"/>
        </w:rPr>
        <w:t>городского округа Кинель   Самарской области</w:t>
      </w:r>
      <w:r w:rsidR="00FD70AD" w:rsidRPr="005A130B">
        <w:rPr>
          <w:rFonts w:ascii="Times New Roman" w:hAnsi="Times New Roman"/>
          <w:sz w:val="28"/>
          <w:szCs w:val="28"/>
        </w:rPr>
        <w:t>.</w:t>
      </w:r>
    </w:p>
    <w:p w:rsidR="0075548B" w:rsidRDefault="00D806ED" w:rsidP="0075548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2.2. </w:t>
      </w:r>
      <w:r w:rsidR="0075548B" w:rsidRPr="000C5821">
        <w:rPr>
          <w:rFonts w:ascii="Times New Roman" w:hAnsi="Times New Roman"/>
          <w:sz w:val="28"/>
          <w:szCs w:val="28"/>
        </w:rPr>
        <w:t xml:space="preserve">Наименование органа местного самоуправления, предоставляющего </w:t>
      </w:r>
      <w:r w:rsidR="0075548B">
        <w:rPr>
          <w:rFonts w:ascii="Times New Roman" w:hAnsi="Times New Roman"/>
          <w:sz w:val="28"/>
          <w:szCs w:val="28"/>
        </w:rPr>
        <w:t xml:space="preserve">муниципальную услугу - </w:t>
      </w:r>
      <w:r w:rsidR="0075548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городского округа Кинель  Самарской области (далее - Уполномоченный орган) в лице структурного подразделения - </w:t>
      </w:r>
      <w:r w:rsidR="0075548B">
        <w:rPr>
          <w:rFonts w:ascii="Times New Roman" w:hAnsi="Times New Roman"/>
          <w:sz w:val="28"/>
          <w:szCs w:val="28"/>
        </w:rPr>
        <w:t>управления архитектуры и градостроительства администрации</w:t>
      </w:r>
      <w:r w:rsidR="0075548B" w:rsidRPr="009B12EA">
        <w:rPr>
          <w:rFonts w:ascii="Times New Roman" w:hAnsi="Times New Roman"/>
          <w:sz w:val="28"/>
          <w:szCs w:val="28"/>
        </w:rPr>
        <w:t xml:space="preserve"> </w:t>
      </w:r>
      <w:r w:rsidR="0075548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="0075548B">
        <w:rPr>
          <w:rFonts w:ascii="Times New Roman" w:eastAsia="Times New Roman" w:hAnsi="Times New Roman" w:cs="Times New Roman"/>
          <w:sz w:val="28"/>
          <w:szCs w:val="28"/>
        </w:rPr>
        <w:t xml:space="preserve"> (далее  - структурное подразделение Уполномоченного органа, управление). </w:t>
      </w:r>
    </w:p>
    <w:p w:rsidR="00FD70AD" w:rsidRPr="000C5821" w:rsidRDefault="00FD70AD" w:rsidP="00FD70AD">
      <w:pPr>
        <w:autoSpaceDE w:val="0"/>
        <w:autoSpaceDN w:val="0"/>
        <w:adjustRightInd w:val="0"/>
        <w:spacing w:line="33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5821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МФЦ в части приема документов, необходимых для предоставления муниципальной услуги, доставки документов в </w:t>
      </w:r>
      <w:r>
        <w:rPr>
          <w:rFonts w:ascii="Times New Roman" w:hAnsi="Times New Roman"/>
          <w:sz w:val="28"/>
          <w:szCs w:val="28"/>
        </w:rPr>
        <w:t>управления</w:t>
      </w:r>
      <w:r w:rsidRPr="000C5821">
        <w:rPr>
          <w:rFonts w:ascii="Times New Roman" w:hAnsi="Times New Roman"/>
          <w:sz w:val="28"/>
          <w:szCs w:val="28"/>
        </w:rPr>
        <w:t>.</w:t>
      </w:r>
    </w:p>
    <w:p w:rsidR="00FD70AD" w:rsidRPr="005A130B" w:rsidRDefault="00FD70AD" w:rsidP="00FD70A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осуществляется </w:t>
      </w:r>
      <w:r w:rsidRPr="003A7B7C">
        <w:rPr>
          <w:rFonts w:ascii="Times New Roman" w:hAnsi="Times New Roman" w:cs="Times New Roman"/>
          <w:sz w:val="28"/>
          <w:szCs w:val="28"/>
        </w:rPr>
        <w:t>взаимодействие с</w:t>
      </w:r>
      <w:r w:rsidRPr="003A7B7C">
        <w:rPr>
          <w:rFonts w:ascii="Times New Roman" w:hAnsi="Times New Roman" w:cs="Times New Roman"/>
        </w:rPr>
        <w:t xml:space="preserve"> </w:t>
      </w:r>
      <w:r w:rsidRPr="003A7B7C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Самарской области (далее – УФК) для</w:t>
      </w:r>
      <w:r w:rsidRPr="005A130B">
        <w:rPr>
          <w:rFonts w:ascii="Times New Roman" w:hAnsi="Times New Roman"/>
          <w:sz w:val="28"/>
          <w:szCs w:val="28"/>
        </w:rPr>
        <w:t xml:space="preserve"> получения информации об оплате получения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2.3. Результатом предоставления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являются: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предоставление (направление) заявителю сведений из информационной системы обеспечения градостроительной деятельности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5A130B">
        <w:rPr>
          <w:rFonts w:ascii="Times New Roman" w:hAnsi="Times New Roman"/>
          <w:sz w:val="28"/>
          <w:szCs w:val="28"/>
        </w:rPr>
        <w:t xml:space="preserve"> в форме выписки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направление заявителю уведомления об отказе в предоставлении сведений из информационной системы обеспечения градостроительной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2.4.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0C5821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предоставляется в срок, не превышающий: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14 дней  со дня обращения заявителя с заявлением о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в бумажном виде;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10 дней со дня обращения заявителя с заявлением о предоставлении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в электронном виде.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2.5. Правовыми основаниями для предоставления </w:t>
      </w:r>
      <w:r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являются: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№ 190-ФЗ;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приказ Министерства регионального развития Российской Федерации от 30.08.2007 № 86 «Об утверждении Порядка инвентаризации и передачи в информационные системы </w:t>
      </w:r>
      <w:proofErr w:type="gramStart"/>
      <w:r w:rsidRPr="005A130B">
        <w:rPr>
          <w:rFonts w:ascii="Times New Roman" w:hAnsi="Times New Roman"/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D806ED" w:rsidRPr="00F75745" w:rsidRDefault="00F75745" w:rsidP="00F75745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F75745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Устав  городского округа Кинель Самарской области</w:t>
      </w:r>
      <w:r w:rsidR="00006BC6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утвержденный решением Думы городского округа  Кинель Самарской области </w:t>
      </w:r>
      <w:r w:rsidR="001F4F61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от </w:t>
      </w:r>
      <w:r w:rsidR="007E661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06.02.2014</w:t>
      </w:r>
      <w:r w:rsidR="00006BC6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г.</w:t>
      </w:r>
      <w:r w:rsidR="001F4F61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</w:t>
      </w:r>
      <w:r w:rsidR="00006BC6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(</w:t>
      </w:r>
      <w:r w:rsidR="007E6612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 изменениями от 12.05.2015 г., 28.01.2016 г. 26.05.2016 г., 15.12.2016 г.)</w:t>
      </w:r>
      <w:r w:rsidRPr="00F75745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</w:t>
      </w:r>
      <w:r w:rsidRPr="00315239">
        <w:rPr>
          <w:rFonts w:ascii="Times New Roman" w:hAnsi="Times New Roman"/>
          <w:sz w:val="28"/>
          <w:szCs w:val="28"/>
        </w:rPr>
        <w:t xml:space="preserve">ознакомиться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интернет-портале правовой информации (</w:t>
      </w:r>
      <w:hyperlink r:id="rId11" w:history="1">
        <w:r w:rsidRPr="00315239">
          <w:rPr>
            <w:rStyle w:val="a3"/>
            <w:rFonts w:ascii="Times New Roman" w:hAnsi="Times New Roman"/>
            <w:color w:val="auto"/>
          </w:rPr>
          <w:t>www.pravo.gov.ru</w:t>
        </w:r>
      </w:hyperlink>
      <w:r w:rsidRPr="00315239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интернет-портале правовой информации могут быть размещены</w:t>
      </w:r>
      <w:r w:rsidRPr="005A130B">
        <w:rPr>
          <w:rFonts w:ascii="Times New Roman" w:hAnsi="Times New Roman"/>
          <w:sz w:val="28"/>
          <w:szCs w:val="28"/>
        </w:rPr>
        <w:t xml:space="preserve">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2.6. Для получения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заявитель самостоятельно представляет в </w:t>
      </w:r>
      <w:r w:rsidR="00D3114C">
        <w:rPr>
          <w:rFonts w:ascii="Times New Roman" w:hAnsi="Times New Roman"/>
          <w:sz w:val="28"/>
          <w:szCs w:val="28"/>
        </w:rPr>
        <w:t>управлени</w:t>
      </w:r>
      <w:r w:rsidR="006D1FA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или в МФЦ следующие документы:</w:t>
      </w:r>
    </w:p>
    <w:p w:rsidR="008848D2" w:rsidRDefault="00D806ED" w:rsidP="007E661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заявление о предоставлении сведений из информационной системы обеспечения градостроительной </w:t>
      </w:r>
      <w:r w:rsidRPr="00982331">
        <w:rPr>
          <w:rFonts w:ascii="Times New Roman" w:hAnsi="Times New Roman"/>
          <w:sz w:val="28"/>
          <w:szCs w:val="28"/>
        </w:rPr>
        <w:t xml:space="preserve">деятельности </w:t>
      </w:r>
      <w:r w:rsidR="007E6612">
        <w:rPr>
          <w:rFonts w:ascii="Times New Roman" w:hAnsi="Times New Roman"/>
          <w:sz w:val="28"/>
          <w:szCs w:val="28"/>
        </w:rPr>
        <w:t xml:space="preserve">городского округа Кинель   Самарской области </w:t>
      </w:r>
      <w:r w:rsidRPr="00982331">
        <w:rPr>
          <w:rFonts w:ascii="Times New Roman" w:hAnsi="Times New Roman"/>
          <w:sz w:val="28"/>
          <w:szCs w:val="28"/>
        </w:rPr>
        <w:t xml:space="preserve">(далее – заявление) по форме согласно Приложению №  1 к настоящему Административному регламенту.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>Заявление о предоставлении сведений о нахождении земельного участка или земельных участков в конкретной территориальной зоне, и распространения</w:t>
      </w:r>
      <w:r w:rsidRPr="005A130B">
        <w:rPr>
          <w:rFonts w:ascii="Times New Roman" w:hAnsi="Times New Roman"/>
          <w:sz w:val="28"/>
          <w:szCs w:val="28"/>
        </w:rPr>
        <w:t xml:space="preserve">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="007E6612">
        <w:rPr>
          <w:rFonts w:ascii="Times New Roman" w:hAnsi="Times New Roman"/>
          <w:sz w:val="28"/>
          <w:szCs w:val="28"/>
        </w:rPr>
        <w:t xml:space="preserve"> из</w:t>
      </w:r>
      <w:r w:rsidRPr="005A130B">
        <w:rPr>
          <w:rFonts w:ascii="Times New Roman" w:hAnsi="Times New Roman"/>
          <w:sz w:val="28"/>
          <w:szCs w:val="28"/>
        </w:rPr>
        <w:t xml:space="preserve"> утвержденных правил землепользования и застройки </w:t>
      </w:r>
      <w:r w:rsidR="007E6612">
        <w:rPr>
          <w:rFonts w:ascii="Times New Roman" w:hAnsi="Times New Roman"/>
          <w:sz w:val="28"/>
          <w:szCs w:val="28"/>
        </w:rPr>
        <w:t>г</w:t>
      </w:r>
      <w:r w:rsidR="00FA396B">
        <w:rPr>
          <w:rFonts w:ascii="Times New Roman" w:hAnsi="Times New Roman"/>
          <w:sz w:val="28"/>
          <w:szCs w:val="28"/>
        </w:rPr>
        <w:t>ородского округа Кинель</w:t>
      </w:r>
      <w:r w:rsidR="007E6612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5A130B">
        <w:rPr>
          <w:rFonts w:ascii="Times New Roman" w:hAnsi="Times New Roman"/>
          <w:sz w:val="28"/>
          <w:szCs w:val="28"/>
        </w:rPr>
        <w:t xml:space="preserve">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участок (земельные участки), </w:t>
      </w:r>
      <w:r>
        <w:rPr>
          <w:rFonts w:ascii="Times New Roman" w:hAnsi="Times New Roman"/>
          <w:sz w:val="28"/>
          <w:szCs w:val="28"/>
        </w:rPr>
        <w:t xml:space="preserve">сведений об установлении сервитута (сервитутов) в отношении соответствующего земельного участка (земельных участков), сведений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копии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</w:t>
      </w:r>
      <w:r w:rsidRPr="00982331">
        <w:rPr>
          <w:rFonts w:ascii="Times New Roman" w:hAnsi="Times New Roman"/>
          <w:sz w:val="28"/>
          <w:szCs w:val="28"/>
        </w:rPr>
        <w:t>имеющихся в распоряжении администрации, и градостроительного регламента (градостроительных регламентов</w:t>
      </w:r>
      <w:proofErr w:type="gramEnd"/>
      <w:r w:rsidRPr="00982331">
        <w:rPr>
          <w:rFonts w:ascii="Times New Roman" w:hAnsi="Times New Roman"/>
          <w:sz w:val="28"/>
          <w:szCs w:val="28"/>
        </w:rPr>
        <w:t>)</w:t>
      </w:r>
      <w:r w:rsidR="00751DE4">
        <w:rPr>
          <w:rFonts w:ascii="Times New Roman" w:hAnsi="Times New Roman"/>
          <w:sz w:val="28"/>
          <w:szCs w:val="28"/>
        </w:rPr>
        <w:t>,</w:t>
      </w:r>
      <w:r w:rsidRPr="00982331">
        <w:rPr>
          <w:rFonts w:ascii="Times New Roman" w:hAnsi="Times New Roman"/>
          <w:sz w:val="28"/>
          <w:szCs w:val="28"/>
        </w:rPr>
        <w:t xml:space="preserve"> может быть составлено по форме согласно Приложению № 2 к Административному регламенту;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2) документ, подтверждающий право на получение сведений, отнесенных к категории ограниченного доступа, в случае, если запрашиваемая информация относится к категории ограниченного доступа.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2.7.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К документу и информации, необходимым в соответствии с нормативными правовыми актами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которые находятся в распоряжении иных органов и организаций и запрашиваются </w:t>
      </w:r>
      <w:r w:rsidR="00735595" w:rsidRPr="00813D07">
        <w:rPr>
          <w:rFonts w:ascii="Times New Roman" w:hAnsi="Times New Roman"/>
          <w:sz w:val="28"/>
          <w:szCs w:val="28"/>
        </w:rPr>
        <w:t>управлением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751DE4">
        <w:rPr>
          <w:rFonts w:ascii="Times New Roman" w:hAnsi="Times New Roman"/>
          <w:sz w:val="28"/>
          <w:szCs w:val="28"/>
        </w:rPr>
        <w:t>,</w:t>
      </w:r>
      <w:r w:rsidRPr="005A130B">
        <w:rPr>
          <w:rFonts w:ascii="Times New Roman" w:hAnsi="Times New Roman"/>
          <w:sz w:val="28"/>
          <w:szCs w:val="28"/>
        </w:rPr>
        <w:t xml:space="preserve"> относится документ (информация), подтверждающий внесение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2.8.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2.9. Основаниями для отказа в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являются: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1) неоплата заявителем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пункта 2.11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за исключением случаев, когда в соответствии с федеральными законами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должна быть предоставлена заявителю бесплатно;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2) отсутствие у заявителя права доступа к сведениям, отнесенным к категории ограниченного доступа в соответствии с федеральными законами, в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случаях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когда заявителем запрашиваются соответствующие сведения;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3) отсутствие в информационной системе обеспечения градостроительной деятельности запрашиваемых сведений.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2.10.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Услуги, являющиеся необходимыми и обязательными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, отсутствуют.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2.11.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осуществляется за плату.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Общий размер платы за предоставление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рассчитывается, исходя из следующих сумм: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а) </w:t>
      </w:r>
      <w:bookmarkStart w:id="0" w:name="_GoBack"/>
      <w:r w:rsidRPr="00EE3D41">
        <w:rPr>
          <w:rFonts w:ascii="Times New Roman" w:hAnsi="Times New Roman"/>
          <w:sz w:val="28"/>
          <w:szCs w:val="28"/>
          <w:highlight w:val="yellow"/>
        </w:rPr>
        <w:t>за предоставление сведений, содержащихся в одном разделе информационной системы обеспечения градостроительной деятельности</w:t>
      </w:r>
      <w:bookmarkEnd w:id="0"/>
      <w:r w:rsidRPr="00EE3D41">
        <w:rPr>
          <w:rFonts w:ascii="Times New Roman" w:hAnsi="Times New Roman"/>
          <w:sz w:val="28"/>
          <w:szCs w:val="28"/>
          <w:highlight w:val="yellow"/>
        </w:rPr>
        <w:t>, - в размере 1000 рублей</w:t>
      </w:r>
      <w:r w:rsidRPr="005A130B">
        <w:rPr>
          <w:rFonts w:ascii="Times New Roman" w:hAnsi="Times New Roman"/>
          <w:sz w:val="28"/>
          <w:szCs w:val="28"/>
        </w:rPr>
        <w:t>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б) за предоставление копии одного документа, содержащегося в информационной системе обеспечения градостроительной деятельности, а также за предоставление </w:t>
      </w:r>
      <w:r w:rsidRPr="00982331">
        <w:rPr>
          <w:rFonts w:ascii="Times New Roman" w:hAnsi="Times New Roman"/>
          <w:sz w:val="28"/>
          <w:szCs w:val="28"/>
        </w:rPr>
        <w:t>сведений при рассмотрении заявления, составленного по форме, предусмотренной Приложением № 2 к настоящему Административному регламенту, - в размере 100 рублей.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по запросам физических и юридических лиц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 предоставляется бесплатно.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Реквизиты для внесения платы </w:t>
      </w:r>
      <w:r w:rsidRPr="00982331">
        <w:rPr>
          <w:rFonts w:ascii="Times New Roman" w:hAnsi="Times New Roman"/>
          <w:sz w:val="28"/>
          <w:szCs w:val="28"/>
        </w:rPr>
        <w:t>за предоставление муниципальной услуги в безналичной форме предусмотрены в Приложении № 3 к Административному регламенту.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случае отказа органа </w:t>
      </w:r>
      <w:r w:rsidR="00FA396B">
        <w:rPr>
          <w:rFonts w:ascii="Times New Roman" w:hAnsi="Times New Roman"/>
          <w:sz w:val="28"/>
          <w:szCs w:val="28"/>
        </w:rPr>
        <w:t>управлением</w:t>
      </w:r>
      <w:r w:rsidRPr="005A130B">
        <w:rPr>
          <w:rFonts w:ascii="Times New Roman" w:hAnsi="Times New Roman"/>
          <w:sz w:val="28"/>
          <w:szCs w:val="28"/>
        </w:rPr>
        <w:t xml:space="preserve"> в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основаниям, предусмотренным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или уплаты заявителем суммы сверх размера, установленного абзацами третьим, четвертым настоящего пункта, соответственно уплаченная или излишне уплаченная сумма, зачисленная в доход м</w:t>
      </w:r>
      <w:r>
        <w:rPr>
          <w:rFonts w:ascii="Times New Roman" w:hAnsi="Times New Roman"/>
          <w:sz w:val="28"/>
          <w:szCs w:val="28"/>
        </w:rPr>
        <w:t>естного бюджета</w:t>
      </w:r>
      <w:r w:rsidRPr="005A130B">
        <w:rPr>
          <w:rFonts w:ascii="Times New Roman" w:hAnsi="Times New Roman" w:cs="Times New Roman"/>
          <w:sz w:val="28"/>
          <w:szCs w:val="28"/>
        </w:rPr>
        <w:t>, подлежит возврату заявителю (перечислению на счет заявителя) в течение 14 дней со дня регистрации заявления</w:t>
      </w:r>
      <w:r w:rsidRPr="005A130B">
        <w:rPr>
          <w:rFonts w:ascii="Times New Roman" w:hAnsi="Times New Roman"/>
          <w:sz w:val="28"/>
          <w:szCs w:val="28"/>
        </w:rPr>
        <w:t>.</w:t>
      </w:r>
      <w:proofErr w:type="gramEnd"/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2.12. Максимальный срок ожидания в очереди при подаче документов, а также при получении результата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составляет не более 15 минут.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2.13. Регистрация запроса (заявления)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поступившего в письменной форме на личном приёме заявителя или по почте в электронной форме</w:t>
      </w:r>
      <w:r w:rsidR="00751DE4" w:rsidRPr="005A130B">
        <w:rPr>
          <w:rFonts w:ascii="Times New Roman" w:hAnsi="Times New Roman"/>
          <w:sz w:val="28"/>
          <w:szCs w:val="28"/>
        </w:rPr>
        <w:t>,</w:t>
      </w:r>
      <w:r w:rsidRPr="005A130B">
        <w:rPr>
          <w:rFonts w:ascii="Times New Roman" w:hAnsi="Times New Roman"/>
          <w:sz w:val="28"/>
          <w:szCs w:val="28"/>
        </w:rPr>
        <w:t xml:space="preserve"> осуществляется в день его поступления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="006D1FA1">
        <w:rPr>
          <w:rFonts w:ascii="Times New Roman" w:hAnsi="Times New Roman"/>
          <w:sz w:val="28"/>
          <w:szCs w:val="28"/>
        </w:rPr>
        <w:t>управление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поступлении в </w:t>
      </w:r>
      <w:r w:rsidR="006D1FA1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запроса (заявления)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в письменной форме в нерабочий или праздничный день, регистрация заявления осуществляется в первый рабочий день, следующий за нерабочим или праздничным днем.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2.14. Месторасположение  помещения, в котором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>
        <w:rPr>
          <w:rFonts w:ascii="Times New Roman" w:hAnsi="Times New Roman"/>
          <w:sz w:val="28"/>
          <w:szCs w:val="28"/>
        </w:rPr>
        <w:t>муниципальная услуга</w:t>
      </w:r>
      <w:r w:rsidRPr="005A130B">
        <w:rPr>
          <w:rFonts w:ascii="Times New Roman" w:hAnsi="Times New Roman"/>
          <w:sz w:val="28"/>
          <w:szCs w:val="28"/>
        </w:rPr>
        <w:t>, для удобства заявителей размещаются на нижних, предпочтительнее на первых</w:t>
      </w:r>
      <w:r w:rsidR="00751DE4">
        <w:rPr>
          <w:rFonts w:ascii="Times New Roman" w:hAnsi="Times New Roman"/>
          <w:sz w:val="28"/>
          <w:szCs w:val="28"/>
        </w:rPr>
        <w:t>,</w:t>
      </w:r>
      <w:r w:rsidRPr="005A130B">
        <w:rPr>
          <w:rFonts w:ascii="Times New Roman" w:hAnsi="Times New Roman"/>
          <w:sz w:val="28"/>
          <w:szCs w:val="28"/>
        </w:rPr>
        <w:t xml:space="preserve"> этажах здания.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Приём заявителей осуществляется в специально выделенных для этих целей помещениях (присутственных местах). Присутстве</w:t>
      </w:r>
      <w:r w:rsidR="00191946">
        <w:rPr>
          <w:rFonts w:ascii="Times New Roman" w:hAnsi="Times New Roman"/>
          <w:sz w:val="28"/>
          <w:szCs w:val="28"/>
        </w:rPr>
        <w:t>нные места размещаются в здании</w:t>
      </w:r>
      <w:r w:rsidR="00191946" w:rsidRPr="00191946">
        <w:rPr>
          <w:rFonts w:ascii="Times New Roman" w:hAnsi="Times New Roman"/>
          <w:sz w:val="28"/>
          <w:szCs w:val="28"/>
        </w:rPr>
        <w:t xml:space="preserve">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91946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оборудуются: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охраны.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5A130B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телефону.</w:t>
      </w:r>
    </w:p>
    <w:p w:rsidR="00D806ED" w:rsidRPr="00AC0A60" w:rsidRDefault="00D806ED" w:rsidP="00D806ED">
      <w:pPr>
        <w:suppressAutoHyphens/>
        <w:autoSpaceDE w:val="0"/>
        <w:autoSpaceDN w:val="0"/>
        <w:spacing w:line="336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бланками запросов (заявлений) и канцелярскими </w:t>
      </w:r>
      <w:r w:rsidRPr="00AC0A60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D806ED" w:rsidRPr="00AC0A60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размещается инф</w:t>
      </w:r>
      <w:r>
        <w:rPr>
          <w:rFonts w:ascii="Times New Roman" w:hAnsi="Times New Roman" w:cs="Times New Roman"/>
          <w:sz w:val="28"/>
          <w:szCs w:val="28"/>
        </w:rPr>
        <w:t>ормация, указанная в пункте 1.3.11</w:t>
      </w:r>
      <w:r w:rsidRPr="00AC0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C0A60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D806ED" w:rsidRPr="00AC0A60" w:rsidRDefault="00D806ED" w:rsidP="00D806ED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D806ED" w:rsidRPr="00AC0A60" w:rsidRDefault="00D806ED" w:rsidP="00D806E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D806ED" w:rsidRPr="006D043C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2.15. Показателями доступности и качества предоставления </w:t>
      </w:r>
      <w:r w:rsidRPr="006D043C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количество взаимодействий заявителя с должностными лицами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43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 их продолжительность;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D806ED" w:rsidRPr="006D043C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D806ED" w:rsidRPr="006D043C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</w:t>
      </w:r>
      <w:r w:rsidRPr="00577966">
        <w:rPr>
          <w:rFonts w:ascii="Times New Roman" w:hAnsi="Times New Roman"/>
          <w:sz w:val="28"/>
          <w:szCs w:val="28"/>
        </w:rPr>
        <w:t>.16. Информация о предоставляемой муниципальной услуге, формы запросов (заявлений) могут быть получены с использованием ресурсов в сети Интернет, указанных в пункте 1.3.</w:t>
      </w:r>
      <w:r w:rsidR="00FA396B">
        <w:rPr>
          <w:rFonts w:ascii="Times New Roman" w:hAnsi="Times New Roman"/>
          <w:sz w:val="28"/>
          <w:szCs w:val="28"/>
        </w:rPr>
        <w:t>4</w:t>
      </w:r>
      <w:r w:rsidRPr="00577966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2.17.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Запрос (заявление) и документы, предусмотренные пунктом 2.6 настоящего Административного регламента, могут быть поданы заявителем в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лично, либо с использованием Единого портала государственных и муниципальных услуг, или Портала государственных и муниципальных услуг Са</w:t>
      </w:r>
      <w:r>
        <w:rPr>
          <w:rFonts w:ascii="Times New Roman" w:hAnsi="Times New Roman"/>
          <w:sz w:val="28"/>
          <w:szCs w:val="28"/>
        </w:rPr>
        <w:t>марской области, или официального сайта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5A130B">
        <w:rPr>
          <w:rFonts w:ascii="Times New Roman" w:hAnsi="Times New Roman"/>
          <w:sz w:val="28"/>
          <w:szCs w:val="28"/>
        </w:rPr>
        <w:t xml:space="preserve">либо через должностных лиц МФЦ, с которыми у </w:t>
      </w:r>
      <w:r w:rsidR="00191946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заключены соглашения о взаимодействии.</w:t>
      </w:r>
      <w:proofErr w:type="gramEnd"/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 xml:space="preserve">ной услуги в электронной форме,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услуг, осуществляется в соответствии с законодательством Российской Федерации и законодательством Самарской области. Состав административных процедур, предоставляемых в электронном виде, а также действий заявителя по получению информации о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 xml:space="preserve">ной услуги в электронном виде определяется в соответствии с содержанием этапов перехода на предоставление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>ной услуги в электронном виде.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Pr="00466C07" w:rsidRDefault="00D806ED" w:rsidP="00D806ED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66C0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66C07">
        <w:rPr>
          <w:rFonts w:ascii="Times New Roman" w:hAnsi="Times New Roman" w:cs="Times New Roman"/>
          <w:b/>
          <w:sz w:val="28"/>
          <w:szCs w:val="28"/>
        </w:rPr>
        <w:t xml:space="preserve"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</w:t>
      </w:r>
    </w:p>
    <w:p w:rsidR="00D806ED" w:rsidRPr="00466C07" w:rsidRDefault="00D806ED" w:rsidP="00D806ED">
      <w:pPr>
        <w:autoSpaceDE w:val="0"/>
        <w:autoSpaceDN w:val="0"/>
        <w:adjustRightInd w:val="0"/>
        <w:ind w:right="-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466C07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D806ED" w:rsidRPr="00466C07" w:rsidRDefault="00D806ED" w:rsidP="00D806ED">
      <w:pPr>
        <w:autoSpaceDE w:val="0"/>
        <w:autoSpaceDN w:val="0"/>
        <w:adjustRightInd w:val="0"/>
        <w:spacing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D806ED" w:rsidRPr="00466C07" w:rsidRDefault="00D806ED" w:rsidP="00D806ED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66C07">
        <w:rPr>
          <w:rFonts w:ascii="Times New Roman" w:hAnsi="Times New Roman" w:cs="Times New Roman"/>
          <w:sz w:val="28"/>
          <w:szCs w:val="28"/>
        </w:rPr>
        <w:t>3.1.</w:t>
      </w:r>
      <w:r w:rsidRPr="00466C07">
        <w:rPr>
          <w:rFonts w:ascii="Times New Roman" w:hAnsi="Times New Roman" w:cs="Times New Roman"/>
          <w:sz w:val="28"/>
          <w:szCs w:val="28"/>
        </w:rPr>
        <w:tab/>
        <w:t>Предоставление муниципальной услуги включает в себя следующие административные процедуры: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приём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при личном обращении заявителя;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прием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5A130B">
        <w:rPr>
          <w:rFonts w:ascii="Times New Roman" w:hAnsi="Times New Roman"/>
          <w:sz w:val="28"/>
          <w:szCs w:val="28"/>
        </w:rPr>
        <w:t>в электронной форме;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прием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на базе МФЦ;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запросов;</w:t>
      </w:r>
    </w:p>
    <w:p w:rsidR="00D806ED" w:rsidRPr="00982331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принятие решения о 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или об отказе в её предоставлении и выдача (направление) заявителю документов. </w:t>
      </w:r>
    </w:p>
    <w:p w:rsidR="00D806ED" w:rsidRPr="00982331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2331">
        <w:rPr>
          <w:rFonts w:ascii="Times New Roman" w:hAnsi="Times New Roman"/>
          <w:sz w:val="28"/>
          <w:szCs w:val="28"/>
        </w:rPr>
        <w:t>Блок-схема административных процедур приведена в Приложении № 4 к настоящему Административному регламенту.</w:t>
      </w:r>
    </w:p>
    <w:p w:rsidR="00D806ED" w:rsidRPr="00982331" w:rsidRDefault="00D806ED" w:rsidP="00D806ED">
      <w:pPr>
        <w:widowControl w:val="0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982331">
        <w:rPr>
          <w:rFonts w:ascii="Times New Roman" w:hAnsi="Times New Roman"/>
          <w:sz w:val="28"/>
          <w:szCs w:val="28"/>
        </w:rPr>
        <w:t xml:space="preserve">Приём заявления и иных документов, необходимых для предоставления </w:t>
      </w:r>
      <w:r w:rsidRPr="0098233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82331">
        <w:rPr>
          <w:rFonts w:ascii="Times New Roman" w:hAnsi="Times New Roman"/>
          <w:sz w:val="28"/>
          <w:szCs w:val="28"/>
        </w:rPr>
        <w:t>, при личном обращении заявителя</w:t>
      </w:r>
    </w:p>
    <w:p w:rsidR="00D806ED" w:rsidRPr="005A130B" w:rsidRDefault="00D806ED" w:rsidP="00D806ED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3.2. Основанием (юридическим фактом) начала выполнения административной процедуры является обращение заявителя за предоставлением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 w:cs="Times New Roman"/>
          <w:sz w:val="28"/>
          <w:szCs w:val="28"/>
        </w:rPr>
        <w:t xml:space="preserve">в </w:t>
      </w:r>
      <w:r w:rsidR="008B67D2">
        <w:rPr>
          <w:rFonts w:ascii="Times New Roman" w:hAnsi="Times New Roman"/>
          <w:sz w:val="28"/>
          <w:szCs w:val="28"/>
        </w:rPr>
        <w:t>управлени</w:t>
      </w:r>
      <w:r w:rsidR="00751DE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с соответствующим запросом</w:t>
      </w:r>
      <w:r w:rsidRPr="005A130B">
        <w:rPr>
          <w:rFonts w:ascii="Times New Roman" w:hAnsi="Times New Roman"/>
          <w:sz w:val="28"/>
          <w:szCs w:val="28"/>
        </w:rPr>
        <w:t xml:space="preserve"> (заявлением)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 документами</w:t>
      </w:r>
      <w:r w:rsidRPr="005A130B">
        <w:rPr>
          <w:rFonts w:ascii="Times New Roman" w:hAnsi="Times New Roman"/>
          <w:sz w:val="28"/>
          <w:szCs w:val="28"/>
        </w:rPr>
        <w:t xml:space="preserve">, необходимыми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3.3.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7D2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уполномоченное на прием запроса </w:t>
      </w:r>
      <w:r w:rsidRPr="005A130B">
        <w:rPr>
          <w:rFonts w:ascii="Times New Roman" w:hAnsi="Times New Roman"/>
          <w:sz w:val="28"/>
          <w:szCs w:val="28"/>
        </w:rPr>
        <w:t>(заявления)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 документов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 w:cs="Times New Roman"/>
          <w:sz w:val="28"/>
          <w:szCs w:val="28"/>
        </w:rPr>
        <w:t>(далее – должностное лицо, ответственное за прием запроса и документов).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3.4. Должностное лицо, ответственное за прием запроса</w:t>
      </w:r>
      <w:r w:rsidRPr="005A130B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и документов: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1) осуществляет прием запроса </w:t>
      </w:r>
      <w:r w:rsidRPr="005A130B">
        <w:rPr>
          <w:rFonts w:ascii="Times New Roman" w:hAnsi="Times New Roman"/>
          <w:sz w:val="28"/>
          <w:szCs w:val="28"/>
        </w:rPr>
        <w:t xml:space="preserve">(заявления) </w:t>
      </w:r>
      <w:r w:rsidRPr="005A130B">
        <w:rPr>
          <w:rFonts w:ascii="Times New Roman" w:hAnsi="Times New Roman" w:cs="Times New Roman"/>
          <w:sz w:val="28"/>
          <w:szCs w:val="28"/>
        </w:rPr>
        <w:t>и документов;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2) проверяет комплектность представленных заявителем документов, исходя из требований пункта 2.6 Административного регламента, и формирует комплект документов, представленных заявителем;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регистрирует </w:t>
      </w:r>
      <w:r w:rsidRPr="005A130B">
        <w:rPr>
          <w:rFonts w:ascii="Times New Roman" w:hAnsi="Times New Roman" w:cs="Times New Roman"/>
          <w:sz w:val="28"/>
          <w:szCs w:val="28"/>
        </w:rPr>
        <w:t xml:space="preserve">запрос </w:t>
      </w:r>
      <w:r w:rsidRPr="005A130B">
        <w:rPr>
          <w:rFonts w:ascii="Times New Roman" w:hAnsi="Times New Roman"/>
          <w:sz w:val="28"/>
          <w:szCs w:val="28"/>
        </w:rPr>
        <w:t>(заявление) в журнале регистрации входящих документов.</w:t>
      </w:r>
      <w:r w:rsidRPr="005A130B">
        <w:rPr>
          <w:rFonts w:ascii="Times New Roman" w:hAnsi="Times New Roman" w:cs="Times New Roman"/>
          <w:sz w:val="28"/>
          <w:szCs w:val="28"/>
        </w:rPr>
        <w:t xml:space="preserve"> Под регистрацией в </w:t>
      </w:r>
      <w:r w:rsidRPr="005A130B">
        <w:rPr>
          <w:rFonts w:ascii="Times New Roman" w:hAnsi="Times New Roman"/>
          <w:sz w:val="28"/>
          <w:szCs w:val="28"/>
        </w:rPr>
        <w:t xml:space="preserve">журнале регистрации входящих документов понимается как регистрация </w:t>
      </w:r>
      <w:r w:rsidRPr="005A130B">
        <w:rPr>
          <w:rFonts w:ascii="Times New Roman" w:hAnsi="Times New Roman" w:cs="Times New Roman"/>
          <w:sz w:val="28"/>
          <w:szCs w:val="28"/>
        </w:rPr>
        <w:t>запроса</w:t>
      </w:r>
      <w:r w:rsidRPr="005A130B">
        <w:rPr>
          <w:rFonts w:ascii="Times New Roman" w:hAnsi="Times New Roman"/>
          <w:sz w:val="28"/>
          <w:szCs w:val="28"/>
        </w:rPr>
        <w:t xml:space="preserve"> на бумажном носителе, так и регистрация в используемой в </w:t>
      </w:r>
      <w:r w:rsidR="0041437A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системе электронного документооборота, обеспечивающей сохранность сведений о регистрации документов.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Если при проверке комплектности представленных заявителем документов, исходя из требований пункта 2.6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5A130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должностное лицо, ответственное за прием запроса и документов, выявляет, что документы, представленные заявителем для получения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, не соответствуют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Административным регламентом требованиям, оно уведомляет заявителя о перечне недостающих документов и предлагает повторно обратиться, собрав необходимый пакет документов.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5A130B">
        <w:rPr>
          <w:rFonts w:ascii="Times New Roman" w:hAnsi="Times New Roman"/>
          <w:sz w:val="28"/>
          <w:szCs w:val="28"/>
        </w:rPr>
        <w:t xml:space="preserve">непредставление заявителем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не является препятствием для приема и регистрации заявления заявителя.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доработки документов, должностное лицо, ответственное за прием запроса и документов, принимает документы, обращая внимание заявителя, что указанные недостатки будут препятствовать предоставлению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 желании заявителя устранить препятствия, прервав подачу документов, должностное лицо, ответственное за прием запроса и документов, возвращает документы заявителю.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Максимальный срок выполнения действий, предусмотренных настоящим пунктом, составляет 15 минут.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3.6. Максимальный срок выполнения административной процедуры, предусмотренной пунктом 3.4 Административного регламента, составляет 1 рабочий день.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3.7. Критерием принятия решения является наличие заявления и документов, которые заявитель должен представить самостоятельно.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3.8. Результатом административной процедуры является прием документов, представленных заявителем. </w:t>
      </w:r>
    </w:p>
    <w:p w:rsidR="00D806ED" w:rsidRDefault="00D806ED" w:rsidP="0041437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запроса </w:t>
      </w:r>
      <w:r w:rsidRPr="005A130B">
        <w:rPr>
          <w:rFonts w:ascii="Times New Roman" w:hAnsi="Times New Roman"/>
          <w:sz w:val="28"/>
          <w:szCs w:val="28"/>
        </w:rPr>
        <w:t>(заявления) в журнале регистрации входящих документов</w:t>
      </w:r>
      <w:r w:rsidRPr="005A130B">
        <w:rPr>
          <w:rFonts w:ascii="Times New Roman" w:hAnsi="Times New Roman" w:cs="Times New Roman"/>
          <w:sz w:val="28"/>
          <w:szCs w:val="28"/>
        </w:rPr>
        <w:t>.</w:t>
      </w:r>
    </w:p>
    <w:p w:rsidR="00751DE4" w:rsidRPr="005A130B" w:rsidRDefault="00751DE4" w:rsidP="0041437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Default="00D806ED" w:rsidP="0041437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Прием </w:t>
      </w:r>
      <w:r w:rsidRPr="005A130B">
        <w:rPr>
          <w:rFonts w:ascii="Times New Roman" w:hAnsi="Times New Roman" w:cs="Times New Roman"/>
          <w:sz w:val="28"/>
          <w:szCs w:val="28"/>
        </w:rPr>
        <w:t xml:space="preserve">документов при обращении по почте либо </w:t>
      </w:r>
      <w:r w:rsidRPr="005A130B">
        <w:rPr>
          <w:rFonts w:ascii="Times New Roman" w:hAnsi="Times New Roman"/>
          <w:sz w:val="28"/>
          <w:szCs w:val="28"/>
        </w:rPr>
        <w:t>в электронной форме</w:t>
      </w:r>
      <w:r w:rsidR="0041437A">
        <w:rPr>
          <w:rFonts w:ascii="Times New Roman" w:hAnsi="Times New Roman"/>
          <w:sz w:val="28"/>
          <w:szCs w:val="28"/>
        </w:rPr>
        <w:t>.</w:t>
      </w:r>
    </w:p>
    <w:p w:rsidR="00751DE4" w:rsidRPr="005A130B" w:rsidRDefault="00751DE4" w:rsidP="0041437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41437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3.9.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5A130B">
        <w:rPr>
          <w:rFonts w:ascii="Times New Roman" w:hAnsi="Times New Roman"/>
          <w:sz w:val="28"/>
          <w:szCs w:val="28"/>
        </w:rPr>
        <w:t xml:space="preserve">для начала административной процедуры, является поступление в </w:t>
      </w:r>
      <w:r w:rsidR="0041437A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по почте либо</w:t>
      </w:r>
      <w:r w:rsidRPr="005A130B">
        <w:rPr>
          <w:rFonts w:ascii="Times New Roman" w:hAnsi="Times New Roman"/>
          <w:sz w:val="28"/>
          <w:szCs w:val="28"/>
        </w:rPr>
        <w:t xml:space="preserve"> в электронной форме с помощью автоматизированных информационных систем заявления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3.10. Должностное лицо</w:t>
      </w:r>
      <w:r w:rsidRPr="005A130B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документов: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1) регистрирует поступивший запрос (заявление) в журнале регистрации входящих документов;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проверяет комплектность представленных заявителем документов, исходя из соответственно требований пункта 2.6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Административного регламента, и формирует комплект документов, представленных заявителем;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уведомляет заявителя по телефону либо подготавливает, подписывает и направляет заявителю по почте на бумажном носителе либо в электронной форме (при наличии электронного адреса) уведомление о регистрации запроса (заявления) о </w:t>
      </w:r>
      <w:r w:rsidRPr="00982331">
        <w:rPr>
          <w:rFonts w:ascii="Times New Roman" w:hAnsi="Times New Roman"/>
          <w:sz w:val="28"/>
          <w:szCs w:val="28"/>
        </w:rPr>
        <w:t xml:space="preserve">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по форме согласно Приложению № 5 к Административному регламенту. Второй экземпляр уведомления на бумажном носителе хранится</w:t>
      </w:r>
      <w:r w:rsidRPr="005A130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41437A">
        <w:rPr>
          <w:rFonts w:ascii="Times New Roman" w:hAnsi="Times New Roman"/>
          <w:sz w:val="28"/>
          <w:szCs w:val="28"/>
        </w:rPr>
        <w:t>управлении</w:t>
      </w:r>
      <w:r w:rsidRPr="005A130B">
        <w:rPr>
          <w:rFonts w:ascii="Times New Roman" w:hAnsi="Times New Roman"/>
          <w:sz w:val="28"/>
          <w:szCs w:val="28"/>
        </w:rPr>
        <w:t xml:space="preserve">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3.11. Максимальный срок административной процедуры не может превышать 1 рабочий день.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3.12. Критерием принятия решения является наличие запроса (заявления) и (или) документов, представленных по почте, либо в электронной форме.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3.13.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документов, представленных заявителем.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административной процедуры является</w:t>
      </w:r>
      <w:r w:rsidRPr="005A130B">
        <w:rPr>
          <w:rFonts w:ascii="Times New Roman" w:hAnsi="Times New Roman"/>
          <w:sz w:val="28"/>
          <w:szCs w:val="28"/>
        </w:rPr>
        <w:t xml:space="preserve"> регистрация запроса (заявления) в журнале регистрации входящих документов, уведомление заявителя.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Прием заявления и иных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на базе МФЦ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3.14.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</w:t>
      </w:r>
      <w:r w:rsidRPr="005A130B">
        <w:rPr>
          <w:rFonts w:ascii="Times New Roman" w:hAnsi="Times New Roman"/>
          <w:sz w:val="28"/>
          <w:szCs w:val="28"/>
        </w:rPr>
        <w:t xml:space="preserve">для приема документов на базе МФЦ, является обращение заявителя с запросом (заявлением) и документами, необходимыми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в МФЦ.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3.15. Сотрудник МФЦ, ответственный за прием и регистрацию документов, уточняет предмет обращения заявителя в МФЦ и проверяет соответствие испрашиваемой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перечню предоставляемых государственных и муниципальных услуг на базе МФЦ.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3.16. При получении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 xml:space="preserve">и (или) документов,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по почте, от курьера или </w:t>
      </w:r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сотрудник МФЦ, ответственный за прием и регистрацию документов, регистрирует запрос (заявление) в Электронном журнале.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3.17. Сотрудник МФЦ, ответственный за прием и регистрацию документов, при получении заявления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</w:t>
      </w:r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gramEnd"/>
      <w:r w:rsidRPr="005A130B">
        <w:rPr>
          <w:rFonts w:ascii="Times New Roman" w:hAnsi="Times New Roman"/>
          <w:sz w:val="28"/>
          <w:szCs w:val="28"/>
        </w:rPr>
        <w:t>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- передает запрос (заявление) и (или) документы сотруднику МФЦ, ответственному за доставку документов в</w:t>
      </w:r>
      <w:r>
        <w:rPr>
          <w:rFonts w:ascii="Times New Roman" w:hAnsi="Times New Roman"/>
          <w:sz w:val="28"/>
          <w:szCs w:val="28"/>
        </w:rPr>
        <w:t xml:space="preserve"> </w:t>
      </w:r>
      <w:r w:rsidR="0041437A">
        <w:rPr>
          <w:rFonts w:ascii="Times New Roman" w:hAnsi="Times New Roman"/>
          <w:sz w:val="28"/>
          <w:szCs w:val="28"/>
        </w:rPr>
        <w:t>управление</w:t>
      </w:r>
      <w:r w:rsidRPr="005A130B">
        <w:rPr>
          <w:rFonts w:ascii="Times New Roman" w:hAnsi="Times New Roman"/>
          <w:sz w:val="28"/>
          <w:szCs w:val="28"/>
        </w:rPr>
        <w:t>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составляет и направляет в адрес </w:t>
      </w:r>
      <w:r w:rsidRPr="00982331">
        <w:rPr>
          <w:rFonts w:ascii="Times New Roman" w:hAnsi="Times New Roman"/>
          <w:sz w:val="28"/>
          <w:szCs w:val="28"/>
        </w:rPr>
        <w:t>заявителя расписку о приеме пакета документов согласно Приложению № 6 к Административному</w:t>
      </w:r>
      <w:r w:rsidRPr="005A130B">
        <w:rPr>
          <w:rFonts w:ascii="Times New Roman" w:hAnsi="Times New Roman"/>
          <w:sz w:val="28"/>
          <w:szCs w:val="28"/>
        </w:rPr>
        <w:t xml:space="preserve"> регламенту.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3.18. При непосредственном обращении заявителя в МФЦ сотрудник МФЦ, ответственный за прием и регистрацию документов, проверяет комплектность документов в соответствии с требованиями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Если представленные документы не соответствуют требованиям пункта 2.6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сотрудник МФЦ, ответственный за прием и регистрацию документов, разъясняет заявителю содержание недостатков, выявленных в представленных документах, и предлагает с согласия заявителя устранить недостатки.</w:t>
      </w:r>
      <w:r w:rsidRPr="005A130B"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5A130B">
        <w:rPr>
          <w:rFonts w:ascii="Times New Roman" w:hAnsi="Times New Roman"/>
          <w:sz w:val="28"/>
          <w:szCs w:val="28"/>
        </w:rPr>
        <w:t xml:space="preserve">непредставление заявителем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не является препятствием для приема и регистрации заявления заявителя. </w:t>
      </w:r>
      <w:r w:rsidR="003646D4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 согласии заявителя 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 несогласии заявителя устранить выявленные недостатки сотрудник МФЦ, ответственный за прием и регистрацию документов, разъясняет, что указанное обстоятельство может стать основанием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Сотрудник МФЦ, ответственный за прием и регистрацию документов, регистрирует запрос (заявление) в Электронном журнале, после чего заявлению присваивается индивидуальный порядковый номер и оформляется расписка о приеме документов.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Максимальный срок выполнения действий устанавливается МФЦ, но не может превышать 50 минут при представлении документов заявителем при его непосредственном обращении в МФЦ и 2 часов при получении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 (или) документов по почте, от курьера или </w:t>
      </w:r>
      <w:proofErr w:type="gramStart"/>
      <w:r w:rsidRPr="005A130B">
        <w:rPr>
          <w:rFonts w:ascii="Times New Roman" w:hAnsi="Times New Roman"/>
          <w:sz w:val="28"/>
          <w:szCs w:val="28"/>
        </w:rPr>
        <w:t>экспресс-почтой</w:t>
      </w:r>
      <w:proofErr w:type="gramEnd"/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3.19. Сотрудник МФЦ, ответственный за прием и регистрацию документов, принятый при непосредственном обращении заявителя в МФЦ и зарегистрированный запрос (заявление) и представленные заявителем в МФЦ документы передает сотруднику МФЦ, ответственному за формирование дела.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3.20. Сотрудник МФЦ, ответственный за формирование дела, формирует из поступивших документов дело (пакет документов), необходимое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(далее – дело), для передачи в</w:t>
      </w:r>
      <w:r w:rsidR="00FE5E50">
        <w:rPr>
          <w:rFonts w:ascii="Times New Roman" w:hAnsi="Times New Roman"/>
          <w:sz w:val="28"/>
          <w:szCs w:val="28"/>
        </w:rPr>
        <w:t xml:space="preserve"> управление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3.21. Дело доставляется в </w:t>
      </w:r>
      <w:r w:rsidR="003646D4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сотрудником МФЦ, ответственным за доставку документов. </w:t>
      </w:r>
      <w:proofErr w:type="gramStart"/>
      <w:r w:rsidRPr="005A130B">
        <w:rPr>
          <w:rFonts w:ascii="Times New Roman" w:hAnsi="Times New Roman"/>
          <w:sz w:val="28"/>
          <w:szCs w:val="28"/>
        </w:rPr>
        <w:t xml:space="preserve">Максимальный срок выполнения данного действия устанавливается соглашением </w:t>
      </w:r>
      <w:r w:rsidR="00751DE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о взаимодействии с МФЦ, но не может превышать 1 рабочего дня с момента непосредственного обращения заявителя с запросом (заявлением) и (или) документами в МФЦ или поступления в МФЦ запроса (заявления)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5A130B">
        <w:rPr>
          <w:rFonts w:ascii="Times New Roman" w:hAnsi="Times New Roman"/>
          <w:sz w:val="28"/>
          <w:szCs w:val="28"/>
        </w:rPr>
        <w:t>и (или) документов по почте, от курьера или экспресс-почтой.</w:t>
      </w:r>
      <w:proofErr w:type="gramEnd"/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Должностное лицо</w:t>
      </w:r>
      <w:r>
        <w:rPr>
          <w:rFonts w:ascii="Times New Roman" w:hAnsi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>, ответственное за прием запроса и документов,</w:t>
      </w:r>
      <w:r w:rsidRPr="005A130B">
        <w:rPr>
          <w:rFonts w:ascii="Times New Roman" w:hAnsi="Times New Roman"/>
          <w:sz w:val="28"/>
          <w:szCs w:val="28"/>
        </w:rPr>
        <w:t xml:space="preserve">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3.22. Дальнейшее рассмотрение поступившего из МФЦ от заявителя запроса (заявления) и представленных заявителем в МФЦ документов осуществляется </w:t>
      </w:r>
      <w:r w:rsidR="003646D4">
        <w:rPr>
          <w:rFonts w:ascii="Times New Roman" w:hAnsi="Times New Roman"/>
          <w:sz w:val="28"/>
          <w:szCs w:val="28"/>
        </w:rPr>
        <w:t>управлением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в порядке, установленном пунктами 3.4, 3.6 – 3.8 Административного регламента.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3.23. Критерием приема документов на базе МФЦ является наличие запроса (заявления) и (или) документов, которые заявитель должен представить самостоятельно.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3.24. Результатом административной процедуры является доставка в </w:t>
      </w:r>
      <w:r w:rsidR="003646D4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запроса (заявления) и представленных заявителем в МФЦ документов.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3.25. Способами фиксации результата административной процедуры являются регистрация представленного запроса (заявления) в Электронном журнале, расписка МФЦ, выданная заявителю, о приеме документов, расписка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о принятии представленных документов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</w:t>
      </w:r>
      <w:r w:rsidR="003646D4">
        <w:rPr>
          <w:rFonts w:ascii="Times New Roman" w:hAnsi="Times New Roman"/>
          <w:sz w:val="28"/>
          <w:szCs w:val="28"/>
        </w:rPr>
        <w:t>.</w:t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3.26. </w:t>
      </w:r>
      <w:r w:rsidRPr="005A130B">
        <w:rPr>
          <w:rFonts w:ascii="Times New Roman" w:hAnsi="Times New Roman" w:cs="Times New Roman"/>
          <w:sz w:val="28"/>
          <w:szCs w:val="28"/>
        </w:rPr>
        <w:t xml:space="preserve">Основанием (юридическим фактом) начала выполнения административной процедуры является </w:t>
      </w:r>
      <w:r w:rsidRPr="005A130B">
        <w:rPr>
          <w:rFonts w:ascii="Times New Roman" w:hAnsi="Times New Roman"/>
          <w:sz w:val="28"/>
          <w:szCs w:val="28"/>
        </w:rPr>
        <w:t>непредставление заявителем документа</w:t>
      </w:r>
      <w:r w:rsidRPr="005A130B">
        <w:rPr>
          <w:rFonts w:ascii="Times New Roman" w:hAnsi="Times New Roman" w:cs="Times New Roman"/>
          <w:sz w:val="28"/>
          <w:szCs w:val="28"/>
        </w:rPr>
        <w:t>, указанного в пункте 2.7</w:t>
      </w:r>
      <w:r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5A130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 отсутствие соответствующего документа (информации, содержащейся в нем) в распоряжении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а также истечение недельного срока со дня получения заявителем уведомления, предусмотренного подпунктом 4 пункта 3.37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3.27.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>, уполномоченное на формирование и направление межведомственных запросов (далее – должностное лицо, уполномоченное на формирование и направление межведомственных запросов).</w:t>
      </w:r>
    </w:p>
    <w:p w:rsidR="00D806ED" w:rsidRPr="008A42D7" w:rsidRDefault="00D806ED" w:rsidP="00D806E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886">
        <w:rPr>
          <w:rFonts w:ascii="Times New Roman" w:hAnsi="Times New Roman" w:cs="Times New Roman"/>
          <w:sz w:val="28"/>
          <w:szCs w:val="28"/>
        </w:rPr>
        <w:t>3.28. В случае</w:t>
      </w:r>
      <w:proofErr w:type="gramStart"/>
      <w:r w:rsidRPr="005268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26886">
        <w:rPr>
          <w:rFonts w:ascii="Times New Roman" w:hAnsi="Times New Roman" w:cs="Times New Roman"/>
          <w:sz w:val="28"/>
          <w:szCs w:val="28"/>
        </w:rPr>
        <w:t xml:space="preserve"> если заявителем не был представлен </w:t>
      </w:r>
      <w:r w:rsidRPr="00526886">
        <w:rPr>
          <w:rFonts w:ascii="Times New Roman" w:hAnsi="Times New Roman"/>
          <w:sz w:val="28"/>
          <w:szCs w:val="28"/>
        </w:rPr>
        <w:t>документ (информация), подтверждающий внесение платы за предоставление муниципальной услуги,</w:t>
      </w:r>
      <w:r w:rsidRPr="00526886">
        <w:rPr>
          <w:rFonts w:ascii="Times New Roman" w:hAnsi="Times New Roman" w:cs="Times New Roman"/>
          <w:sz w:val="28"/>
          <w:szCs w:val="28"/>
        </w:rPr>
        <w:t xml:space="preserve"> должностным лицом выясняется, была ли оплачена муниципальная услуга заявителем (получателем муниципальной услуги), в </w:t>
      </w:r>
      <w:r w:rsidRPr="00526886">
        <w:rPr>
          <w:rStyle w:val="FontStyle16"/>
          <w:sz w:val="28"/>
          <w:szCs w:val="28"/>
        </w:rPr>
        <w:t xml:space="preserve">Государственной информационной системе о государственных и муниципальных платежах. В случае невозможности получения соответствующей информации в Государственной информационной системе о государственных и муниципальных платежах </w:t>
      </w:r>
      <w:r w:rsidRPr="00526886">
        <w:rPr>
          <w:rFonts w:ascii="Times New Roman" w:hAnsi="Times New Roman" w:cs="Times New Roman"/>
          <w:sz w:val="28"/>
          <w:szCs w:val="28"/>
        </w:rPr>
        <w:t>должностным лицом готовится и направляется в УФК запрос о предоставлении информации о факте уплаты заявителем (получателем муниципальной услуги) платы за муниципальную услугу.</w:t>
      </w:r>
      <w:r w:rsidRPr="008A42D7">
        <w:rPr>
          <w:rFonts w:ascii="Times New Roman" w:hAnsi="Times New Roman" w:cs="Times New Roman"/>
          <w:sz w:val="28"/>
          <w:szCs w:val="28"/>
        </w:rPr>
        <w:t xml:space="preserve">  </w:t>
      </w:r>
      <w:r w:rsidRPr="008A42D7">
        <w:rPr>
          <w:rStyle w:val="FontStyle16"/>
        </w:rPr>
        <w:t xml:space="preserve"> 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3.29. Направление запроса в предусмотренный в пункте 3.28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 орган осуществляется через систему межведомственного электронного взаимодействия. В исключительных случаях допускается направление запросов и получение ответов на эти запросы посредством почтовой связи.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Предельный срок для подготовки и направления межведомственных запросов в соответствии с настоящим пунктом и пунктами 3.31 и 3.32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составляет 3 рабочих дня со дня регистрации заявления.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3.30. Предельный срок для ответов на межведомственные запросы составляет 5 рабочих дней со дня поступления запроса в соответствующий орган.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Испрашиваемая информация и (или) документы предоставляются в порядке, указанном в технологической карте межведомственного взаимодействия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3.31.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либо неработоспособностью каналов связи, обеспечивающих доступ к сервисам.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3.32. Направление межведомственного запроса на бумажном носителе должностным лицом осуществляется одним из следующих способов: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почтовым отправлением;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курьером, под расписку.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1) 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3646D4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/>
          <w:sz w:val="28"/>
          <w:szCs w:val="28"/>
        </w:rPr>
        <w:t>, направляющего межведомственный запрос;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2) наименование органа, в адрес которого направляется межведомственный запрос;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3) наименование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для предоставления которой необходимо представление документов и (или) информации;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4) указание на положения нормативного правового акта, которым установлено представление документов и (или) информации,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, и указание на реквизиты данного нормативного правового акта;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5) сведения, необходимые для представления документов и (или) информации, установленные Административным регламентом;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7) дата направления межведомственного запроса;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3.33. Критерием принятия решения о направлении межведомственных запросов является отсутствие в распоряжении </w:t>
      </w:r>
      <w:r w:rsidR="00735595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документа (информации, содержащейся в нем), предусмотренного пунктом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 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3.34. </w:t>
      </w:r>
      <w:r w:rsidRPr="005A130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наличие документа (информации), полученного в результате межведомственного информационного взаимодействия. </w:t>
      </w:r>
    </w:p>
    <w:p w:rsidR="00D806ED" w:rsidRPr="005A130B" w:rsidRDefault="00D806ED" w:rsidP="00D806E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</w:t>
      </w:r>
      <w:r w:rsidRPr="005A130B">
        <w:rPr>
          <w:rFonts w:ascii="Times New Roman" w:hAnsi="Times New Roman"/>
          <w:sz w:val="28"/>
          <w:szCs w:val="28"/>
        </w:rPr>
        <w:t xml:space="preserve">пособом фиксации результата </w:t>
      </w:r>
      <w:r w:rsidRPr="005A130B">
        <w:rPr>
          <w:rFonts w:ascii="Times New Roman" w:hAnsi="Times New Roman" w:cs="Times New Roman"/>
          <w:sz w:val="28"/>
          <w:szCs w:val="28"/>
        </w:rPr>
        <w:t xml:space="preserve">административной процедуры является регистрация </w:t>
      </w:r>
      <w:r w:rsidRPr="005A130B">
        <w:rPr>
          <w:rFonts w:ascii="Times New Roman" w:hAnsi="Times New Roman"/>
          <w:sz w:val="28"/>
          <w:szCs w:val="28"/>
        </w:rPr>
        <w:t xml:space="preserve">ответа из органа, предусмотренного в пункте 3.28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регламента, на межведомственный запрос.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Принятие решения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или об отказе в её предоставлении и выдача (направление) заявителю документов</w:t>
      </w:r>
      <w:r w:rsidR="00735595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3.35. Основанием (юридическим фактом) начала выполнения административной процедуры является </w:t>
      </w:r>
      <w:r w:rsidRPr="005A130B">
        <w:rPr>
          <w:rFonts w:ascii="Times New Roman" w:hAnsi="Times New Roman"/>
          <w:sz w:val="28"/>
          <w:szCs w:val="28"/>
        </w:rPr>
        <w:t>наличие представленных заявителем документов.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3.36. Должностным лицом, осуществляющим административную процедуру, является должностное лицо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5595">
        <w:rPr>
          <w:rFonts w:ascii="Times New Roman" w:hAnsi="Times New Roman"/>
          <w:sz w:val="28"/>
          <w:szCs w:val="28"/>
        </w:rPr>
        <w:t>управления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, уполномоченное на анализ документов (информации),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(далее – должностное лицо).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3.37. При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должностное лицо совершает следующие административные действия: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1) проверку документов (информации, содержащейся в них), необходимых для предоставления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соответствии с пунктами 2.6 и 2.7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регламента;</w:t>
      </w:r>
    </w:p>
    <w:p w:rsidR="00D806ED" w:rsidRPr="005A130B" w:rsidRDefault="00D806ED" w:rsidP="00D806ED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2) </w:t>
      </w:r>
      <w:r w:rsidRPr="005A130B">
        <w:rPr>
          <w:rFonts w:ascii="Times New Roman" w:hAnsi="Times New Roman" w:cs="Times New Roman"/>
          <w:sz w:val="28"/>
          <w:szCs w:val="28"/>
        </w:rPr>
        <w:t>обеспечивает хранение в бумажном или электронном виде документов (информации), представленной на межведомственные запросы;</w:t>
      </w:r>
    </w:p>
    <w:p w:rsidR="00D806ED" w:rsidRPr="00982331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3) при наличии оснований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установленных в подпунктах 2 и 3 пункта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– осуществляет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всех выявленных оснований для отказа, </w:t>
      </w:r>
      <w:r w:rsidRPr="00982331">
        <w:rPr>
          <w:rFonts w:ascii="Times New Roman" w:hAnsi="Times New Roman"/>
          <w:sz w:val="28"/>
          <w:szCs w:val="28"/>
        </w:rPr>
        <w:t>предусмотренных пунктом 2.9 настоящего Административного регламента, по форме согласно Приложению № 7 к настоящему Административному регламенту;</w:t>
      </w:r>
      <w:proofErr w:type="gramEnd"/>
    </w:p>
    <w:p w:rsidR="00D806ED" w:rsidRPr="00982331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 xml:space="preserve">4) при отсутствии оснований для отказа в предоставлении </w:t>
      </w:r>
      <w:r w:rsidRPr="00982331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82331">
        <w:rPr>
          <w:rFonts w:ascii="Times New Roman" w:hAnsi="Times New Roman"/>
          <w:sz w:val="28"/>
          <w:szCs w:val="28"/>
        </w:rPr>
        <w:t>, установленных в подпунктах 2</w:t>
      </w:r>
      <w:r w:rsidRPr="005A130B">
        <w:rPr>
          <w:rFonts w:ascii="Times New Roman" w:hAnsi="Times New Roman"/>
          <w:sz w:val="28"/>
          <w:szCs w:val="28"/>
        </w:rPr>
        <w:t xml:space="preserve"> и 3 пункта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регламента, но при неоплате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или оплате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размере меньшем, чем это определено пунктом 2.11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регламента, – определяет общий размер </w:t>
      </w:r>
      <w:r w:rsidRPr="00982331">
        <w:rPr>
          <w:rFonts w:ascii="Times New Roman" w:hAnsi="Times New Roman"/>
          <w:sz w:val="28"/>
          <w:szCs w:val="28"/>
        </w:rPr>
        <w:t xml:space="preserve">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и в течение 1 рабочего дня со дня начала административной процедуры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уведомляет заявителя об общем размере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по форме согласно Приложению № 8 к настоящему Административному регламенту. </w:t>
      </w:r>
      <w:proofErr w:type="gramStart"/>
      <w:r w:rsidRPr="00982331">
        <w:rPr>
          <w:rFonts w:ascii="Times New Roman" w:hAnsi="Times New Roman"/>
          <w:sz w:val="28"/>
          <w:szCs w:val="28"/>
        </w:rPr>
        <w:t xml:space="preserve">В случае невнесения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 xml:space="preserve">в объеме, соответствующем общему размеру платы, по истечении одной недели со дня уведомления заявителя об общем размере платы за предоставление </w:t>
      </w:r>
      <w:r w:rsidRPr="00982331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982331">
        <w:rPr>
          <w:rFonts w:ascii="Times New Roman" w:hAnsi="Times New Roman"/>
          <w:sz w:val="28"/>
          <w:szCs w:val="28"/>
        </w:rPr>
        <w:t>должностное лицо обеспечивает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основания для отказа, предусмотренного пунктом 2.9 настоящего Административного регламента, согласно</w:t>
      </w:r>
      <w:proofErr w:type="gramEnd"/>
      <w:r w:rsidRPr="00982331">
        <w:rPr>
          <w:rFonts w:ascii="Times New Roman" w:hAnsi="Times New Roman"/>
          <w:sz w:val="28"/>
          <w:szCs w:val="28"/>
        </w:rPr>
        <w:t xml:space="preserve"> Приложению № 7 к настоящему Административному регламенту;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82331">
        <w:rPr>
          <w:rFonts w:ascii="Times New Roman" w:hAnsi="Times New Roman"/>
          <w:sz w:val="28"/>
          <w:szCs w:val="28"/>
        </w:rPr>
        <w:t>5) в случае отсутствия оснований</w:t>
      </w:r>
      <w:r w:rsidRPr="005A130B">
        <w:rPr>
          <w:rFonts w:ascii="Times New Roman" w:hAnsi="Times New Roman"/>
          <w:sz w:val="28"/>
          <w:szCs w:val="28"/>
        </w:rPr>
        <w:t xml:space="preserve">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установленных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 (в том числе в случае получения от заявителя или в порядке межведомственного информационного взаимодействия в соответствии с подпунктом 4 настоящего пункта документа, подтверждающего внесение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) осуществляет подготовку и подписание выписки из информационной системы обеспечения градостроительной деятельности с приложением запрашиваемых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материалов. Максимальный срок осуществления </w:t>
      </w:r>
      <w:proofErr w:type="gramStart"/>
      <w:r w:rsidRPr="005A130B">
        <w:rPr>
          <w:rFonts w:ascii="Times New Roman" w:hAnsi="Times New Roman"/>
          <w:sz w:val="28"/>
          <w:szCs w:val="28"/>
        </w:rPr>
        <w:t>административных действий, предусмотренных настоящим подпунктом составляет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2 рабочих дня.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3.38. Общий максимальный срок административной процедуры </w:t>
      </w:r>
      <w:r w:rsidRPr="005A130B">
        <w:rPr>
          <w:rFonts w:ascii="Times New Roman" w:hAnsi="Times New Roman" w:cs="Times New Roman"/>
          <w:sz w:val="28"/>
          <w:szCs w:val="28"/>
        </w:rPr>
        <w:t>составляет 4 рабочих дня</w:t>
      </w:r>
      <w:r w:rsidRPr="005A130B">
        <w:rPr>
          <w:rFonts w:ascii="Times New Roman" w:hAnsi="Times New Roman"/>
          <w:sz w:val="28"/>
          <w:szCs w:val="28"/>
        </w:rPr>
        <w:t xml:space="preserve">. В данный срок не включается срок, предоставленный для внесения заявителем платы за предоставление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соответствии с подпунктом 4 пункта 3.37 </w:t>
      </w:r>
      <w:r>
        <w:rPr>
          <w:rFonts w:ascii="Times New Roman" w:hAnsi="Times New Roman"/>
          <w:sz w:val="28"/>
          <w:szCs w:val="28"/>
        </w:rPr>
        <w:t xml:space="preserve"> настоящего </w:t>
      </w:r>
      <w:r w:rsidRPr="005A130B">
        <w:rPr>
          <w:rFonts w:ascii="Times New Roman" w:hAnsi="Times New Roman"/>
          <w:sz w:val="28"/>
          <w:szCs w:val="28"/>
        </w:rPr>
        <w:t xml:space="preserve">Административного регламента.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3.39. Критерием принятия решения о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или отказа в ее предоставлении является наличие или отсутствие оснований для отказа в предоставлении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предусмотренных пунктом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5A130B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3.40. Результатом административной процедуры являются: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 - представление (направление) заявителю сведений из информационной системы обеспечения градостроительной деятельности в форме выписки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материалов; или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- уведомление об отказе в предоставлении сведений из информационной системы обеспечения градостроительной деятельности.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Соответствующие документы направляются заявителю посредством почтовой связи, по электронной почте либо предоставляются на личном приёме (при соответствующем желании заявителя) не позднее 1 рабочего дня, следующего за днём подписания соответствующих документов. При выдаче документов на личном приёме должностное лицо обязано удостовериться в том, что заявитель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представителя получателя </w:t>
      </w:r>
      <w:r w:rsidRPr="00466C0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>.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3.41. Способом фиксации результата административной процедуры являются выписка из информационной системы обеспечения градостроительной деятельности с приложением запрашиваемых сведений о документах, содержащихся в соответствующем разделе (подразделе) информационной системы обеспечения градостроительной деятельности, копий документов, материалов или регистрация уведомления об отказе в предоставлении сведений из информационной системы обеспечения градостроительной деятельности.</w:t>
      </w:r>
    </w:p>
    <w:p w:rsidR="00D806ED" w:rsidRPr="00D55C06" w:rsidRDefault="00D806ED" w:rsidP="00D806E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3.42. В случае отказа </w:t>
      </w:r>
      <w:r w:rsidR="00FA396B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предоставлении сведений, содержащихся в информационной системе обеспечения градостроительной деятельности, по основаниям, предусмотренным </w:t>
      </w:r>
      <w:hyperlink r:id="rId12" w:history="1">
        <w:r w:rsidRPr="005A130B">
          <w:rPr>
            <w:rFonts w:ascii="Times New Roman" w:hAnsi="Times New Roman"/>
            <w:sz w:val="28"/>
            <w:szCs w:val="28"/>
          </w:rPr>
          <w:t>пунктом</w:t>
        </w:r>
      </w:hyperlink>
      <w:r w:rsidRPr="005A130B">
        <w:rPr>
          <w:rFonts w:ascii="Times New Roman" w:hAnsi="Times New Roman"/>
          <w:sz w:val="28"/>
          <w:szCs w:val="28"/>
        </w:rPr>
        <w:t xml:space="preserve"> 2.9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D55C06">
        <w:rPr>
          <w:rFonts w:ascii="Times New Roman" w:hAnsi="Times New Roman" w:cs="Times New Roman"/>
          <w:sz w:val="28"/>
          <w:szCs w:val="28"/>
        </w:rPr>
        <w:t>Административного регламента, уплаченная сумма платы за предоставление муниципальной услуги, зачисленная в доход местного бюджета, подлежит возврату. Возврат уплаченной суммы осуществляется в соответствии с правилами, установленными Министерством финансов Российской Федерации.</w:t>
      </w:r>
    </w:p>
    <w:p w:rsidR="00D806ED" w:rsidRPr="00D55C06" w:rsidRDefault="00D806ED" w:rsidP="00D806E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D55C0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55C06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D806ED" w:rsidRDefault="00D806ED" w:rsidP="00D806E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724EA0" w:rsidRPr="00D55C06" w:rsidRDefault="00724EA0" w:rsidP="00D806ED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4.1.</w:t>
      </w:r>
      <w:r w:rsidRPr="0064473A">
        <w:rPr>
          <w:rFonts w:ascii="Times New Roman" w:hAnsi="Times New Roman" w:cs="Times New Roman"/>
          <w:sz w:val="28"/>
          <w:szCs w:val="28"/>
        </w:rPr>
        <w:tab/>
        <w:t xml:space="preserve">Текущий </w:t>
      </w:r>
      <w:proofErr w:type="gramStart"/>
      <w:r w:rsidRPr="006447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73A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</w:t>
      </w:r>
      <w:r w:rsidR="00FA396B">
        <w:rPr>
          <w:rFonts w:ascii="Times New Roman" w:hAnsi="Times New Roman" w:cs="Times New Roman"/>
          <w:sz w:val="28"/>
          <w:szCs w:val="28"/>
        </w:rPr>
        <w:t>управления</w:t>
      </w:r>
      <w:r w:rsidRPr="0064473A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</w:t>
      </w:r>
      <w:r w:rsidR="00FA396B">
        <w:rPr>
          <w:rFonts w:ascii="Times New Roman" w:hAnsi="Times New Roman" w:cs="Times New Roman"/>
          <w:sz w:val="28"/>
          <w:szCs w:val="28"/>
        </w:rPr>
        <w:t>Главой городского округа Кинель Самарской области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4.2.</w:t>
      </w:r>
      <w:r w:rsidRPr="0064473A">
        <w:rPr>
          <w:rFonts w:ascii="Times New Roman" w:hAnsi="Times New Roman" w:cs="Times New Roman"/>
          <w:sz w:val="28"/>
          <w:szCs w:val="28"/>
        </w:rPr>
        <w:tab/>
        <w:t xml:space="preserve">Периодичность осуществления текущего контроля устанавливается </w:t>
      </w:r>
      <w:r w:rsidR="00FA396B">
        <w:rPr>
          <w:rFonts w:ascii="Times New Roman" w:hAnsi="Times New Roman" w:cs="Times New Roman"/>
          <w:sz w:val="28"/>
          <w:szCs w:val="28"/>
        </w:rPr>
        <w:t>Главой городского округа Кинель Самарской области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4.3.</w:t>
      </w:r>
      <w:r w:rsidRPr="0064473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447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73A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</w:t>
      </w:r>
      <w:r w:rsidR="00FF6D88">
        <w:rPr>
          <w:rFonts w:ascii="Times New Roman" w:hAnsi="Times New Roman" w:cs="Times New Roman"/>
          <w:sz w:val="28"/>
          <w:szCs w:val="28"/>
        </w:rPr>
        <w:t>управления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4.4.</w:t>
      </w:r>
      <w:r w:rsidRPr="0064473A">
        <w:rPr>
          <w:rFonts w:ascii="Times New Roman" w:hAnsi="Times New Roman" w:cs="Times New Roman"/>
          <w:sz w:val="28"/>
          <w:szCs w:val="28"/>
        </w:rPr>
        <w:tab/>
        <w:t xml:space="preserve">Периодичность проведения плановых проверок выполнения </w:t>
      </w:r>
      <w:r w:rsidR="00FF6D88">
        <w:rPr>
          <w:rFonts w:ascii="Times New Roman" w:hAnsi="Times New Roman" w:cs="Times New Roman"/>
          <w:sz w:val="28"/>
          <w:szCs w:val="28"/>
        </w:rPr>
        <w:t>управлением</w:t>
      </w:r>
      <w:r w:rsidRPr="0064473A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4.5.</w:t>
      </w:r>
      <w:r w:rsidRPr="0064473A">
        <w:rPr>
          <w:rFonts w:ascii="Times New Roman" w:hAnsi="Times New Roman" w:cs="Times New Roman"/>
          <w:sz w:val="28"/>
          <w:szCs w:val="28"/>
        </w:rPr>
        <w:tab/>
        <w:t>Решение об осуществлении плановых и внеплановых проверок полноты и качества предоставления муниципальной услуги принимается Главой городского округа</w:t>
      </w:r>
      <w:r w:rsidR="00FA396B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proofErr w:type="gramStart"/>
      <w:r w:rsidR="00FA396B">
        <w:rPr>
          <w:rFonts w:ascii="Times New Roman" w:hAnsi="Times New Roman" w:cs="Times New Roman"/>
          <w:sz w:val="28"/>
          <w:szCs w:val="28"/>
        </w:rPr>
        <w:t xml:space="preserve"> </w:t>
      </w:r>
      <w:r w:rsidRPr="0064473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4.6.</w:t>
      </w:r>
      <w:r w:rsidRPr="0064473A">
        <w:rPr>
          <w:rFonts w:ascii="Times New Roman" w:hAnsi="Times New Roman" w:cs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3 года.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4.7.</w:t>
      </w:r>
      <w:r w:rsidRPr="0064473A">
        <w:rPr>
          <w:rFonts w:ascii="Times New Roman" w:hAnsi="Times New Roman" w:cs="Times New Roman"/>
          <w:sz w:val="28"/>
          <w:szCs w:val="28"/>
        </w:rPr>
        <w:tab/>
        <w:t>Плановые и внеплановые проверки полноты и качества предоставления муниципальной услуги осуществляются аппаратом администрации, ответственным за организацию работы по рассмотрению обращений граждан, и руководителем аппарата  на основании соответствующих правовых актов.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112543" w:rsidRPr="0064473A" w:rsidRDefault="00112543" w:rsidP="00112543">
      <w:pPr>
        <w:autoSpaceDE w:val="0"/>
        <w:adjustRightInd w:val="0"/>
        <w:spacing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4.8.</w:t>
      </w:r>
      <w:r w:rsidRPr="0064473A">
        <w:rPr>
          <w:rFonts w:ascii="Times New Roman" w:hAnsi="Times New Roman" w:cs="Times New Roman"/>
          <w:sz w:val="28"/>
          <w:szCs w:val="28"/>
        </w:rPr>
        <w:tab/>
        <w:t>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112543" w:rsidRPr="0064473A" w:rsidRDefault="00112543" w:rsidP="00112543">
      <w:pPr>
        <w:spacing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4.9.</w:t>
      </w:r>
      <w:r w:rsidRPr="0064473A">
        <w:rPr>
          <w:rFonts w:ascii="Times New Roman" w:hAnsi="Times New Roman" w:cs="Times New Roman"/>
          <w:sz w:val="28"/>
          <w:szCs w:val="28"/>
        </w:rPr>
        <w:tab/>
        <w:t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112543" w:rsidRPr="0064473A" w:rsidRDefault="00112543" w:rsidP="001125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>4.10.</w:t>
      </w:r>
      <w:r w:rsidRPr="0064473A">
        <w:rPr>
          <w:rFonts w:ascii="Times New Roman" w:hAnsi="Times New Roman" w:cs="Times New Roman"/>
          <w:sz w:val="28"/>
          <w:szCs w:val="28"/>
        </w:rPr>
        <w:tab/>
        <w:t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и Портале, на официальном сайте администрации.</w:t>
      </w:r>
    </w:p>
    <w:p w:rsidR="00112543" w:rsidRPr="0064473A" w:rsidRDefault="00112543" w:rsidP="00112543">
      <w:pPr>
        <w:spacing w:line="36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4473A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6447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473A">
        <w:rPr>
          <w:rFonts w:ascii="Times New Roman" w:hAnsi="Times New Roman" w:cs="Times New Roman"/>
          <w:sz w:val="28"/>
          <w:szCs w:val="28"/>
        </w:rPr>
        <w:t xml:space="preserve">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и Региональный портал.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112543" w:rsidRPr="003945D4" w:rsidRDefault="00112543" w:rsidP="00112543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806ED" w:rsidRPr="00D55C06" w:rsidRDefault="00D806ED" w:rsidP="00D806ED">
      <w:pPr>
        <w:autoSpaceDE w:val="0"/>
        <w:autoSpaceDN w:val="0"/>
        <w:adjustRightInd w:val="0"/>
        <w:ind w:left="851" w:right="84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администрации, а также должностных лиц администрации, муниципальных служащих</w:t>
      </w:r>
    </w:p>
    <w:p w:rsidR="00D806ED" w:rsidRPr="00D55C06" w:rsidRDefault="00D806ED" w:rsidP="00D806ED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BC8" w:rsidRDefault="00847BC8" w:rsidP="00847BC8">
      <w:pPr>
        <w:widowControl w:val="0"/>
        <w:suppressAutoHyphens/>
        <w:autoSpaceDN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5.1. </w:t>
      </w: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Заявители имеют право на обжалование действий (бездействия) и решений, осуществляемых (принятых) в ходе предоставления муниципальной услуги, администрации, а также должностных лиц, муниципальных служащих в досудебном (внесудебном) порядке. </w:t>
      </w:r>
      <w:proofErr w:type="gramEnd"/>
    </w:p>
    <w:p w:rsidR="00847BC8" w:rsidRPr="00E67FFC" w:rsidRDefault="00847BC8" w:rsidP="00847BC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67FFC">
        <w:rPr>
          <w:rFonts w:ascii="Times New Roman" w:eastAsia="SimSun" w:hAnsi="Times New Roman" w:cs="Times New Roman"/>
          <w:spacing w:val="-6"/>
          <w:kern w:val="3"/>
          <w:sz w:val="28"/>
          <w:szCs w:val="28"/>
          <w:lang w:eastAsia="zh-CN" w:bidi="hi-IN"/>
        </w:rPr>
        <w:t>5.2</w:t>
      </w:r>
      <w:r w:rsidRPr="00E67FF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. Заявитель в случае обжалования действий (бездействия) и решений, осуществляемых (принятых) в ходе предоставления муниципальной услуги, управлени</w:t>
      </w:r>
      <w:r w:rsidR="00FA396B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ем,</w:t>
      </w:r>
      <w:r w:rsidRPr="00E67FF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а также должностных лиц, муниципальных служащих имеет право направить Главе городского округа Кинель</w:t>
      </w:r>
      <w:r w:rsidR="00FA396B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Самарской области</w:t>
      </w:r>
      <w:r w:rsidRPr="00E67FF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, руководителю управления  жалобу в письменной форме на бумажном носителе,  в электронной форме. 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5.3. Жалоба может быть направлена по почте, через МФЦ, с использованием сети Интернет, в том числе с использованием Единого портала и Портала, а также может быть принята при личном приеме заявителя.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Жалоба должна содержать: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5.4. Заявитель может обратиться с </w:t>
      </w: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жалобой</w:t>
      </w:r>
      <w:proofErr w:type="gramEnd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в том числе в следующих случаях: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1) нарушение срока регистрации заявления заявителя о предоставлении муниципальной услуги;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2) нарушение срока предоставления муниципальной услуги;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outlineLvl w:val="1"/>
        <w:rPr>
          <w:rFonts w:ascii="Times New Roman" w:eastAsia="SimSun" w:hAnsi="Times New Roman" w:cs="Mangal"/>
          <w:b/>
          <w:iCs/>
          <w:kern w:val="3"/>
          <w:sz w:val="16"/>
          <w:szCs w:val="16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5.5. Основанием для начала процедуры досудебного (внесудебного) обжалования является поступление в администрацию жалобы от заявителя.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5.6. Заявитель имеет право на получение информации и документов, необходимых для обоснования и рассмотрения жалобы.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5.7. Жалоба заявителя может быть адресована: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Главе городского округа</w:t>
      </w:r>
      <w:r w:rsidR="00FA396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Кинель Самарской области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;</w:t>
      </w:r>
    </w:p>
    <w:p w:rsidR="00847BC8" w:rsidRPr="0064473A" w:rsidRDefault="00847BC8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руководителю управления архитектуры и градостроительства администрации, предоставляющего муниципальную услугу. </w:t>
      </w:r>
    </w:p>
    <w:p w:rsidR="00847BC8" w:rsidRPr="0064473A" w:rsidRDefault="002D27FB" w:rsidP="00847BC8">
      <w:pPr>
        <w:widowControl w:val="0"/>
        <w:suppressAutoHyphens/>
        <w:autoSpaceDE w:val="0"/>
        <w:autoSpaceDN w:val="0"/>
        <w:adjustRightInd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5.8. </w:t>
      </w:r>
      <w:proofErr w:type="gramStart"/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Жалоба </w:t>
      </w:r>
      <w:r w:rsidR="00847BC8"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</w:t>
      </w:r>
      <w:proofErr w:type="gramEnd"/>
      <w:r w:rsidR="00847BC8"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5.9. По результатам рассмотрения жалобы принимает</w:t>
      </w:r>
      <w:r w:rsidR="002D27F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ся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одно из следующих решений: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- решение об удовлетворении жалобы заявителя, о признании неправомерным обжалованного действия (бездействия) 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и решения </w:t>
      </w:r>
      <w:r w:rsidR="002D27F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управления</w:t>
      </w:r>
      <w:r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, должно</w:t>
      </w:r>
      <w:r w:rsidR="002D27FB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стного лица управления</w:t>
      </w: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, муниципального служащего,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</w:t>
      </w:r>
      <w:proofErr w:type="gramEnd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Самарской области, муниципальными правовыми актами, а также в иных формах;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- решение об отказе в удовлетворении жалобы.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contextualSpacing/>
        <w:jc w:val="both"/>
        <w:textAlignment w:val="baseline"/>
        <w:rPr>
          <w:rFonts w:ascii="Times New Roman" w:eastAsia="SimSun" w:hAnsi="Times New Roman" w:cs="Mangal"/>
          <w:spacing w:val="-2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Заявителю направляется письменный ответ, содержащий результаты рассмотрения жалобы.</w:t>
      </w:r>
    </w:p>
    <w:p w:rsidR="00847BC8" w:rsidRPr="0064473A" w:rsidRDefault="00847BC8" w:rsidP="00847BC8">
      <w:pPr>
        <w:widowControl w:val="0"/>
        <w:suppressAutoHyphens/>
        <w:autoSpaceDN w:val="0"/>
        <w:spacing w:line="336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5.10.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47BC8" w:rsidRPr="0064473A" w:rsidRDefault="00847BC8" w:rsidP="00847BC8">
      <w:pPr>
        <w:widowControl w:val="0"/>
        <w:tabs>
          <w:tab w:val="left" w:pos="0"/>
        </w:tabs>
        <w:suppressAutoHyphens/>
        <w:autoSpaceDN w:val="0"/>
        <w:spacing w:line="360" w:lineRule="auto"/>
        <w:ind w:firstLine="709"/>
        <w:jc w:val="both"/>
        <w:textAlignment w:val="baseline"/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</w:pPr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В случае установления в ходе или по результатам </w:t>
      </w:r>
      <w:proofErr w:type="gramStart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>рассмотрения жалобы признаков состава административного правонарушения</w:t>
      </w:r>
      <w:proofErr w:type="gramEnd"/>
      <w:r w:rsidRPr="0064473A">
        <w:rPr>
          <w:rFonts w:ascii="Times New Roman" w:eastAsia="SimSun" w:hAnsi="Times New Roman" w:cs="Mangal"/>
          <w:kern w:val="3"/>
          <w:sz w:val="28"/>
          <w:szCs w:val="28"/>
          <w:lang w:eastAsia="zh-CN" w:bidi="hi-I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847BC8" w:rsidRDefault="00847BC8" w:rsidP="00847BC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Default="00D806ED" w:rsidP="00D806E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806ED" w:rsidRDefault="00D806ED" w:rsidP="00D806ED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D806ED" w:rsidRPr="000B2E2E" w:rsidRDefault="00D806ED" w:rsidP="00D806ED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6ED" w:rsidRPr="000B2E2E" w:rsidRDefault="00D806ED" w:rsidP="00D806ED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D806ED" w:rsidRPr="000B2E2E" w:rsidRDefault="00D806ED" w:rsidP="00D806ED">
      <w:pPr>
        <w:tabs>
          <w:tab w:val="left" w:pos="4260"/>
        </w:tabs>
        <w:rPr>
          <w:rFonts w:ascii="Times New Roman" w:hAnsi="Times New Roman" w:cs="Times New Roman"/>
        </w:rPr>
      </w:pP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 из информационной системы обеспечения градостроительной деятельности</w:t>
      </w:r>
    </w:p>
    <w:p w:rsidR="00D806ED" w:rsidRPr="005A130B" w:rsidRDefault="00D806ED" w:rsidP="00D806ED">
      <w:pPr>
        <w:pStyle w:val="ConsPlusNonformat"/>
        <w:rPr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>Прошу представить сведения, копию документа из информационной системы обеспечения градостроительной деятельности (ИСОГД) о:</w:t>
      </w:r>
    </w:p>
    <w:p w:rsidR="00D806ED" w:rsidRPr="005A130B" w:rsidRDefault="00D806ED" w:rsidP="00D806ED"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</w:t>
      </w:r>
      <w:proofErr w:type="gramStart"/>
      <w:r w:rsidRPr="005A130B">
        <w:rPr>
          <w:rFonts w:ascii="Times New Roman" w:hAnsi="Times New Roman" w:cs="Times New Roman"/>
          <w:i/>
        </w:rPr>
        <w:t>(указать запрашиваемые сведения о развитии территории, застройке</w:t>
      </w:r>
      <w:proofErr w:type="gramEnd"/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территории, земельном участке и (или) объекте капитального строительства,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>иные сведения и копии документов)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по следующему разделу ИСОГД (пометить раздел любым знаком в соответствующем поле):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8"/>
        <w:gridCol w:w="851"/>
        <w:gridCol w:w="2835"/>
      </w:tblGrid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t>Название раздела</w:t>
            </w:r>
          </w:p>
        </w:tc>
        <w:tc>
          <w:tcPr>
            <w:tcW w:w="851" w:type="dxa"/>
          </w:tcPr>
          <w:p w:rsidR="00D806ED" w:rsidRPr="005A130B" w:rsidRDefault="00D806ED" w:rsidP="008B756E">
            <w:r w:rsidRPr="005A130B">
              <w:t>Знак</w:t>
            </w:r>
          </w:p>
        </w:tc>
        <w:tc>
          <w:tcPr>
            <w:tcW w:w="2835" w:type="dxa"/>
          </w:tcPr>
          <w:p w:rsidR="00D806ED" w:rsidRPr="005A130B" w:rsidRDefault="00D806ED" w:rsidP="008B756E">
            <w:pPr>
              <w:jc w:val="center"/>
            </w:pPr>
            <w:r w:rsidRPr="005A130B">
              <w:t>Дополнительные идентификаторы запрашиваемых сведений</w:t>
            </w:r>
            <w:r w:rsidRPr="005A130B">
              <w:rPr>
                <w:rStyle w:val="af6"/>
              </w:rPr>
              <w:footnoteReference w:id="1"/>
            </w:r>
          </w:p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130B">
              <w:rPr>
                <w:rFonts w:eastAsiaTheme="minorHAnsi"/>
                <w:lang w:eastAsia="en-US"/>
              </w:rPr>
              <w:t>Раздел I «Документы территориального планирования Российской Федерации в части, касающейся территории муниципального образования»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II «Документы территориального планирования субъекта Российской Федерации в части, касающейся территории муниципального образования»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III «Документы территориального планирования муниципального образования, материалы по их обоснованию»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 xml:space="preserve">Раздел IV «Правила землепользования и застройки, внесение в них изменений» 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 «Документация по планировке территорий»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VI «Изученность природных и техногенных условий»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VII «Изъятие и резервирование земельных участков для государственных или муниципальных нужд»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VIII «Застроенные и подлежащие застройке земельные участки»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  <w:tr w:rsidR="00D806ED" w:rsidRPr="005A130B" w:rsidTr="008B756E">
        <w:tc>
          <w:tcPr>
            <w:tcW w:w="5778" w:type="dxa"/>
          </w:tcPr>
          <w:p w:rsidR="00D806ED" w:rsidRPr="005A130B" w:rsidRDefault="00D806ED" w:rsidP="008B756E">
            <w:r w:rsidRPr="005A130B">
              <w:t>Раздел IX «Геодезические и картографические материалы»</w:t>
            </w:r>
          </w:p>
        </w:tc>
        <w:tc>
          <w:tcPr>
            <w:tcW w:w="851" w:type="dxa"/>
          </w:tcPr>
          <w:p w:rsidR="00D806ED" w:rsidRPr="005A130B" w:rsidRDefault="00D806ED" w:rsidP="008B756E"/>
        </w:tc>
        <w:tc>
          <w:tcPr>
            <w:tcW w:w="2835" w:type="dxa"/>
          </w:tcPr>
          <w:p w:rsidR="00D806ED" w:rsidRPr="005A130B" w:rsidRDefault="00D806ED" w:rsidP="008B756E"/>
        </w:tc>
      </w:tr>
    </w:tbl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D806ED" w:rsidRPr="005A130B" w:rsidRDefault="00D806ED" w:rsidP="00D806ED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В случае отказа органа местного самоуправления в предоставлении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5A130B">
        <w:rPr>
          <w:rFonts w:ascii="Times New Roman" w:hAnsi="Times New Roman"/>
          <w:sz w:val="28"/>
          <w:szCs w:val="28"/>
        </w:rPr>
        <w:t>ной услуги или уплаты заявителем суммы сверх установленного размера, прошу возвратить уплаченную или излишне уплаченную сумму, для чего указываю следующие реквизиты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2"/>
      </w:r>
      <w:r w:rsidRPr="005A130B">
        <w:rPr>
          <w:rFonts w:ascii="Times New Roman" w:hAnsi="Times New Roman"/>
          <w:sz w:val="28"/>
          <w:szCs w:val="28"/>
        </w:rPr>
        <w:t>: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i/>
        </w:rPr>
      </w:pPr>
      <w:r w:rsidRPr="005A130B">
        <w:rPr>
          <w:rFonts w:ascii="Times New Roman" w:hAnsi="Times New Roman"/>
          <w:sz w:val="28"/>
          <w:szCs w:val="28"/>
        </w:rPr>
        <w:t xml:space="preserve">_______________________________ </w:t>
      </w:r>
      <w:r w:rsidRPr="005A130B">
        <w:rPr>
          <w:rFonts w:ascii="Times New Roman" w:hAnsi="Times New Roman"/>
          <w:i/>
        </w:rPr>
        <w:t>(указать получателя суммы);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/>
          <w:i/>
        </w:rPr>
        <w:t>_______________________________________________________________________________________________________________ (номер счета и иные банковские реквизиты)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D806ED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0B2E2E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ind w:left="453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806ED" w:rsidRPr="000B2E2E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местной администрацией муниципальной услуги «Предоставление сведений из информационной системы обеспечения градостроительной деятельности</w:t>
      </w:r>
      <w:r w:rsidRPr="000B2E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2E2E">
        <w:rPr>
          <w:rFonts w:ascii="Times New Roman" w:hAnsi="Times New Roman" w:cs="Times New Roman"/>
          <w:sz w:val="28"/>
          <w:szCs w:val="28"/>
        </w:rPr>
        <w:t xml:space="preserve">на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0B2E2E">
        <w:rPr>
          <w:rFonts w:ascii="Times New Roman" w:hAnsi="Times New Roman" w:cs="Times New Roman"/>
          <w:sz w:val="28"/>
          <w:szCs w:val="28"/>
        </w:rPr>
        <w:t>»</w:t>
      </w:r>
    </w:p>
    <w:p w:rsidR="00D806ED" w:rsidRPr="000B2E2E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Руководителю уполномоченного органа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(наименование руководителя и уполномоченного органа)</w:t>
      </w:r>
    </w:p>
    <w:p w:rsidR="00D806ED" w:rsidRPr="000B2E2E" w:rsidRDefault="00D806ED" w:rsidP="00D806ED">
      <w:pPr>
        <w:pStyle w:val="ConsPlusNonformat"/>
        <w:ind w:left="1416" w:firstLine="2837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Наименование, юридический и почтовый адреса,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ИНН, ОГРН, банковские реквизиты,- для юридических лиц,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>Ф. И. О., адрес регистрации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 (места жительства) - для физических лиц.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_____________________________________________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B2E2E">
        <w:rPr>
          <w:rFonts w:ascii="Times New Roman" w:hAnsi="Times New Roman" w:cs="Times New Roman"/>
          <w:i/>
          <w:sz w:val="24"/>
          <w:szCs w:val="24"/>
        </w:rPr>
        <w:t xml:space="preserve">номер телефона, факс </w:t>
      </w:r>
    </w:p>
    <w:p w:rsidR="00D806ED" w:rsidRPr="000B2E2E" w:rsidRDefault="00D806ED" w:rsidP="00D806ED">
      <w:pPr>
        <w:pStyle w:val="ConsPlusNonformat"/>
        <w:ind w:left="1416" w:firstLine="2553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806ED" w:rsidRPr="000B2E2E" w:rsidRDefault="00D806ED" w:rsidP="00D806ED">
      <w:pPr>
        <w:tabs>
          <w:tab w:val="left" w:pos="4111"/>
        </w:tabs>
        <w:ind w:left="4111"/>
        <w:rPr>
          <w:rFonts w:ascii="Times New Roman" w:eastAsia="MS Mincho" w:hAnsi="Times New Roman" w:cs="Times New Roman"/>
          <w:i/>
        </w:rPr>
      </w:pPr>
      <w:r w:rsidRPr="000B2E2E">
        <w:rPr>
          <w:rFonts w:ascii="Times New Roman" w:eastAsia="MS Mincho" w:hAnsi="Times New Roman" w:cs="Times New Roman"/>
          <w:i/>
        </w:rPr>
        <w:t>адрес электронной почты для связи с заявителем</w:t>
      </w:r>
    </w:p>
    <w:p w:rsidR="00D806ED" w:rsidRPr="000B2E2E" w:rsidRDefault="00D806ED" w:rsidP="00D806ED">
      <w:pPr>
        <w:tabs>
          <w:tab w:val="left" w:pos="4260"/>
        </w:tabs>
        <w:rPr>
          <w:rFonts w:ascii="Times New Roman" w:hAnsi="Times New Roman" w:cs="Times New Roman"/>
        </w:rPr>
      </w:pP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ЗАЯВЛЕНИЕ</w:t>
      </w:r>
    </w:p>
    <w:p w:rsidR="00D806ED" w:rsidRPr="000B2E2E" w:rsidRDefault="00D806ED" w:rsidP="00D806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о предоставлении сведений из информационной системы обеспечения градостроительной деятельности о статусе земельного участка (земельных участков)</w:t>
      </w:r>
    </w:p>
    <w:p w:rsidR="00D806ED" w:rsidRPr="005A130B" w:rsidRDefault="00D806ED" w:rsidP="00D806ED">
      <w:pPr>
        <w:pStyle w:val="ConsPlusNonformat"/>
        <w:rPr>
          <w:sz w:val="28"/>
          <w:szCs w:val="28"/>
        </w:rPr>
      </w:pP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ab/>
        <w:t xml:space="preserve">Прошу представить сведения из информационной системы обеспечения градостроительной деятельности (ИСОГД) </w:t>
      </w:r>
      <w:r w:rsidRPr="005A130B">
        <w:rPr>
          <w:rFonts w:ascii="Times New Roman" w:hAnsi="Times New Roman"/>
          <w:sz w:val="28"/>
          <w:szCs w:val="28"/>
        </w:rPr>
        <w:t xml:space="preserve">о нахождении земельного участка (земельных участков): 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кадастровый номер _________ (</w:t>
      </w:r>
      <w:r w:rsidRPr="005A130B">
        <w:rPr>
          <w:rFonts w:ascii="Times New Roman" w:hAnsi="Times New Roman"/>
          <w:i/>
          <w:sz w:val="28"/>
          <w:szCs w:val="28"/>
        </w:rPr>
        <w:t>указывается, если имеется</w:t>
      </w:r>
      <w:r w:rsidRPr="005A130B">
        <w:rPr>
          <w:rFonts w:ascii="Times New Roman" w:hAnsi="Times New Roman"/>
          <w:sz w:val="28"/>
          <w:szCs w:val="28"/>
        </w:rPr>
        <w:t xml:space="preserve">), 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координаты характерных точек границ земельного участка ________________ (</w:t>
      </w:r>
      <w:r w:rsidRPr="005A130B">
        <w:rPr>
          <w:rFonts w:ascii="Times New Roman" w:hAnsi="Times New Roman"/>
          <w:i/>
          <w:sz w:val="28"/>
          <w:szCs w:val="28"/>
        </w:rPr>
        <w:t>указываются в случае отсутствия в государственном кадастре недвижимости</w:t>
      </w:r>
      <w:r>
        <w:rPr>
          <w:rFonts w:ascii="Times New Roman" w:hAnsi="Times New Roman"/>
          <w:i/>
          <w:sz w:val="28"/>
          <w:szCs w:val="28"/>
        </w:rPr>
        <w:t xml:space="preserve"> (Едином государственном реестре недвижимости)</w:t>
      </w:r>
      <w:r w:rsidRPr="005A130B">
        <w:rPr>
          <w:rFonts w:ascii="Times New Roman" w:hAnsi="Times New Roman"/>
          <w:i/>
          <w:sz w:val="28"/>
          <w:szCs w:val="28"/>
        </w:rPr>
        <w:t xml:space="preserve"> информации о границах земельного участка</w:t>
      </w:r>
      <w:r w:rsidRPr="005A130B">
        <w:rPr>
          <w:rFonts w:ascii="Times New Roman" w:hAnsi="Times New Roman"/>
          <w:sz w:val="28"/>
          <w:szCs w:val="28"/>
        </w:rPr>
        <w:t>),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>находящегося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по адресу ______________________,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площадью ______ кв.м,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3"/>
      </w:r>
    </w:p>
    <w:p w:rsidR="00D806ED" w:rsidRPr="00FD4064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5A130B">
        <w:rPr>
          <w:rFonts w:ascii="Times New Roman" w:hAnsi="Times New Roman"/>
          <w:sz w:val="28"/>
          <w:szCs w:val="28"/>
        </w:rPr>
        <w:t xml:space="preserve">в конкретной территориальной зоне, и распространения на данный земельный участок (земельные участки) градостроительного регламента (градостроительных регламентов) для целей получения </w:t>
      </w:r>
      <w:proofErr w:type="spellStart"/>
      <w:r w:rsidRPr="005A130B">
        <w:rPr>
          <w:rFonts w:ascii="Times New Roman" w:hAnsi="Times New Roman"/>
          <w:sz w:val="28"/>
          <w:szCs w:val="28"/>
        </w:rPr>
        <w:t>выкопировки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 утвержденных правил землепользования и застройки муниципального образования с границами земельного участка (земельных участков), указанного (указанных) заявителем, границами территориальной зоны (территориальных зон), в которой находится земельный участок (земельные участки), </w:t>
      </w:r>
      <w:r>
        <w:rPr>
          <w:rFonts w:ascii="Times New Roman" w:hAnsi="Times New Roman"/>
          <w:sz w:val="28"/>
          <w:szCs w:val="28"/>
        </w:rPr>
        <w:t>сведения об установлении сервитута (сервитутов) в отношении соответствующего земельного участка (земельных участков</w:t>
      </w:r>
      <w:proofErr w:type="gramEnd"/>
      <w:r>
        <w:rPr>
          <w:rFonts w:ascii="Times New Roman" w:hAnsi="Times New Roman"/>
          <w:sz w:val="28"/>
          <w:szCs w:val="28"/>
        </w:rPr>
        <w:t xml:space="preserve">), </w:t>
      </w:r>
      <w:proofErr w:type="gramStart"/>
      <w:r>
        <w:rPr>
          <w:rFonts w:ascii="Times New Roman" w:hAnsi="Times New Roman"/>
          <w:sz w:val="28"/>
          <w:szCs w:val="28"/>
        </w:rPr>
        <w:t xml:space="preserve">сведения о предоставлении разрешений на использование соответствующего земельного участка (земельных участков) без его (их) предоставления и установления сервитута, копию </w:t>
      </w:r>
      <w:r w:rsidRPr="00962C7C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 xml:space="preserve">-геодезической съемки и </w:t>
      </w:r>
      <w:r w:rsidRPr="00962C7C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 xml:space="preserve"> в отношении объектов, находящихся на территории</w:t>
      </w:r>
      <w:r w:rsidRPr="003615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соответствующего земельного участка (земельных участков) и имеющихся в распоряжении администрации, </w:t>
      </w:r>
      <w:r w:rsidRPr="005A130B">
        <w:rPr>
          <w:rFonts w:ascii="Times New Roman" w:hAnsi="Times New Roman"/>
          <w:sz w:val="28"/>
          <w:szCs w:val="28"/>
        </w:rPr>
        <w:t>и градостроительного регламента (градостроительных регламентов).</w:t>
      </w:r>
      <w:proofErr w:type="gramEnd"/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Форма предоставления сведений: _____________________________________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(на бумажном и (или) электронном носителе)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Способ получения сведений: ________________________________________</w:t>
      </w:r>
    </w:p>
    <w:p w:rsidR="00D806ED" w:rsidRPr="005A130B" w:rsidRDefault="00D806ED" w:rsidP="00D806ED">
      <w:pPr>
        <w:jc w:val="right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(лично, почтовым отправлением и (или) по электронной                    почте с указанием адреса электронной почты)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 случае отказа органа местного с</w:t>
      </w:r>
      <w:r>
        <w:rPr>
          <w:rFonts w:ascii="Times New Roman" w:hAnsi="Times New Roman"/>
          <w:sz w:val="28"/>
          <w:szCs w:val="28"/>
        </w:rPr>
        <w:t>амоуправления в предоставлении муниципаль</w:t>
      </w:r>
      <w:r w:rsidRPr="005A130B">
        <w:rPr>
          <w:rFonts w:ascii="Times New Roman" w:hAnsi="Times New Roman"/>
          <w:sz w:val="28"/>
          <w:szCs w:val="28"/>
        </w:rPr>
        <w:t>ной услуги или уплаты заявителем суммы сверх установленного размера, прошу возвратить уплаченную или излишне уплаченную сумму, для чего указываю следующие реквизиты</w:t>
      </w:r>
      <w:r w:rsidRPr="005A130B">
        <w:rPr>
          <w:rStyle w:val="af6"/>
          <w:rFonts w:ascii="Times New Roman" w:hAnsi="Times New Roman"/>
          <w:sz w:val="28"/>
          <w:szCs w:val="28"/>
        </w:rPr>
        <w:footnoteReference w:id="4"/>
      </w:r>
      <w:r w:rsidRPr="005A130B">
        <w:rPr>
          <w:rFonts w:ascii="Times New Roman" w:hAnsi="Times New Roman"/>
          <w:sz w:val="28"/>
          <w:szCs w:val="28"/>
        </w:rPr>
        <w:t>: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/>
          <w:i/>
        </w:rPr>
      </w:pPr>
      <w:r w:rsidRPr="005A130B">
        <w:rPr>
          <w:rFonts w:ascii="Times New Roman" w:hAnsi="Times New Roman"/>
          <w:sz w:val="28"/>
          <w:szCs w:val="28"/>
        </w:rPr>
        <w:t xml:space="preserve">_______________________________ </w:t>
      </w:r>
      <w:r w:rsidRPr="005A130B">
        <w:rPr>
          <w:rFonts w:ascii="Times New Roman" w:hAnsi="Times New Roman"/>
          <w:i/>
        </w:rPr>
        <w:t>(указать получателя суммы);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/>
          <w:i/>
        </w:rPr>
        <w:t>_______________________________________________________________________________________________________________ (номер счета и иные банковские реквизиты)</w:t>
      </w: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Настоящим даю свое согласие на обработку указанных в заявлении персональных данных.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«_____» ____________ 20 ____ г. _________________ / _______________/</w:t>
      </w:r>
    </w:p>
    <w:p w:rsidR="00D806ED" w:rsidRPr="005A130B" w:rsidRDefault="00D806ED" w:rsidP="00D806ED">
      <w:pPr>
        <w:rPr>
          <w:rFonts w:ascii="Times New Roman" w:hAnsi="Times New Roman" w:cs="Times New Roman"/>
          <w:i/>
        </w:rPr>
      </w:pPr>
      <w:r w:rsidRPr="005A130B">
        <w:rPr>
          <w:rFonts w:ascii="Times New Roman" w:hAnsi="Times New Roman" w:cs="Times New Roman"/>
          <w:i/>
        </w:rPr>
        <w:t xml:space="preserve">                                                                                (подпись)           (расшифровка подписи)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Реквизиты</w:t>
      </w:r>
      <w:r>
        <w:rPr>
          <w:rStyle w:val="af6"/>
          <w:rFonts w:ascii="Times New Roman" w:hAnsi="Times New Roman"/>
          <w:sz w:val="28"/>
          <w:szCs w:val="28"/>
        </w:rPr>
        <w:footnoteReference w:id="5"/>
      </w:r>
      <w:r w:rsidRPr="005A130B">
        <w:rPr>
          <w:rFonts w:ascii="Times New Roman" w:hAnsi="Times New Roman"/>
          <w:sz w:val="28"/>
          <w:szCs w:val="28"/>
        </w:rPr>
        <w:t xml:space="preserve"> </w:t>
      </w:r>
    </w:p>
    <w:p w:rsidR="00D806ED" w:rsidRPr="005A130B" w:rsidRDefault="00D806ED" w:rsidP="00D806ED">
      <w:pPr>
        <w:jc w:val="center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для внесения плат</w:t>
      </w:r>
      <w:r>
        <w:rPr>
          <w:rFonts w:ascii="Times New Roman" w:hAnsi="Times New Roman"/>
          <w:sz w:val="28"/>
          <w:szCs w:val="28"/>
        </w:rPr>
        <w:t>ы за предоставление муниципаль</w:t>
      </w:r>
      <w:r w:rsidRPr="005A130B">
        <w:rPr>
          <w:rFonts w:ascii="Times New Roman" w:hAnsi="Times New Roman"/>
          <w:sz w:val="28"/>
          <w:szCs w:val="28"/>
        </w:rPr>
        <w:t>ной услуги в безналичной форме</w:t>
      </w:r>
    </w:p>
    <w:p w:rsidR="00D806ED" w:rsidRPr="005A130B" w:rsidRDefault="00D806ED" w:rsidP="00D806ED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tabs>
          <w:tab w:val="left" w:pos="6211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6662"/>
      </w:tblGrid>
      <w:tr w:rsidR="00FA2A11" w:rsidRPr="0074218A" w:rsidTr="004E0687">
        <w:tc>
          <w:tcPr>
            <w:tcW w:w="2802" w:type="dxa"/>
          </w:tcPr>
          <w:p w:rsidR="00FA2A11" w:rsidRPr="0074218A" w:rsidRDefault="00FA2A11" w:rsidP="004E0687">
            <w:pPr>
              <w:jc w:val="center"/>
            </w:pPr>
            <w:r w:rsidRPr="0074218A">
              <w:t>Городской округ (муниципальный район), из информационной системы обеспечения градостроительной деятельности которого предоставляются сведения в соответствии с Административным регламентом</w:t>
            </w:r>
          </w:p>
          <w:p w:rsidR="00FA2A11" w:rsidRPr="0074218A" w:rsidRDefault="00FA2A11" w:rsidP="004E0687">
            <w:pPr>
              <w:jc w:val="center"/>
            </w:pPr>
          </w:p>
        </w:tc>
        <w:tc>
          <w:tcPr>
            <w:tcW w:w="6662" w:type="dxa"/>
          </w:tcPr>
          <w:p w:rsidR="00FA2A11" w:rsidRPr="0074218A" w:rsidRDefault="00FA2A11" w:rsidP="004E0687">
            <w:pPr>
              <w:jc w:val="center"/>
            </w:pPr>
            <w:r w:rsidRPr="0074218A">
              <w:t>Банковские реквизиты</w:t>
            </w:r>
          </w:p>
        </w:tc>
      </w:tr>
      <w:tr w:rsidR="00FA2A11" w:rsidRPr="0074218A" w:rsidTr="004E0687">
        <w:tc>
          <w:tcPr>
            <w:tcW w:w="9464" w:type="dxa"/>
            <w:gridSpan w:val="2"/>
          </w:tcPr>
          <w:p w:rsidR="00FA2A11" w:rsidRPr="0074218A" w:rsidRDefault="00FA2A11" w:rsidP="00FA2A11">
            <w:pPr>
              <w:jc w:val="center"/>
            </w:pPr>
            <w:r w:rsidRPr="0074218A">
              <w:t>Городск</w:t>
            </w:r>
            <w:r>
              <w:t xml:space="preserve">ой </w:t>
            </w:r>
            <w:r w:rsidRPr="0074218A">
              <w:t>округ</w:t>
            </w:r>
            <w:r>
              <w:t xml:space="preserve"> Кинель Самарской области</w:t>
            </w:r>
          </w:p>
        </w:tc>
      </w:tr>
      <w:tr w:rsidR="00F60F81" w:rsidRPr="0074218A" w:rsidTr="004E0687">
        <w:tc>
          <w:tcPr>
            <w:tcW w:w="2802" w:type="dxa"/>
          </w:tcPr>
          <w:p w:rsidR="00F60F81" w:rsidRPr="00FE2ED2" w:rsidRDefault="00F60F81" w:rsidP="001F4F61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010B2D">
              <w:rPr>
                <w:rFonts w:ascii="Times New Roman" w:hAnsi="Times New Roman" w:cs="Times New Roman"/>
              </w:rPr>
              <w:t>ородско</w:t>
            </w:r>
            <w:r>
              <w:rPr>
                <w:rFonts w:ascii="Times New Roman" w:hAnsi="Times New Roman" w:cs="Times New Roman"/>
              </w:rPr>
              <w:t>й</w:t>
            </w:r>
            <w:r w:rsidRPr="00010B2D">
              <w:rPr>
                <w:rFonts w:ascii="Times New Roman" w:hAnsi="Times New Roman" w:cs="Times New Roman"/>
              </w:rPr>
              <w:t xml:space="preserve"> округ Кинель</w:t>
            </w:r>
          </w:p>
        </w:tc>
        <w:tc>
          <w:tcPr>
            <w:tcW w:w="6662" w:type="dxa"/>
          </w:tcPr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Управление Федерального казначейства по Самарской области (Администрации городского округа Кинель Самарской области)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ИНН 6350000657  КПП 635001001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proofErr w:type="gramStart"/>
            <w:r w:rsidRPr="004A76C9">
              <w:rPr>
                <w:bCs/>
                <w:sz w:val="20"/>
              </w:rPr>
              <w:t>р</w:t>
            </w:r>
            <w:proofErr w:type="gramEnd"/>
            <w:r w:rsidRPr="004A76C9">
              <w:rPr>
                <w:bCs/>
                <w:sz w:val="20"/>
              </w:rPr>
              <w:t xml:space="preserve">/с № 40101810200000010001 в Отделение Самара г. Самара 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БИК 043601001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 xml:space="preserve">446430, Самарская область , </w:t>
            </w:r>
            <w:proofErr w:type="spellStart"/>
            <w:r w:rsidRPr="004A76C9">
              <w:rPr>
                <w:bCs/>
                <w:sz w:val="20"/>
              </w:rPr>
              <w:t>г</w:t>
            </w:r>
            <w:proofErr w:type="gramStart"/>
            <w:r w:rsidRPr="004A76C9">
              <w:rPr>
                <w:bCs/>
                <w:sz w:val="20"/>
              </w:rPr>
              <w:t>.К</w:t>
            </w:r>
            <w:proofErr w:type="gramEnd"/>
            <w:r w:rsidRPr="004A76C9">
              <w:rPr>
                <w:bCs/>
                <w:sz w:val="20"/>
              </w:rPr>
              <w:t>инель</w:t>
            </w:r>
            <w:proofErr w:type="spellEnd"/>
            <w:r w:rsidRPr="004A76C9">
              <w:rPr>
                <w:bCs/>
                <w:sz w:val="20"/>
              </w:rPr>
              <w:t xml:space="preserve">, </w:t>
            </w:r>
            <w:proofErr w:type="spellStart"/>
            <w:r w:rsidRPr="004A76C9">
              <w:rPr>
                <w:bCs/>
                <w:sz w:val="20"/>
              </w:rPr>
              <w:t>ул.Мира</w:t>
            </w:r>
            <w:proofErr w:type="spellEnd"/>
            <w:r w:rsidRPr="004A76C9">
              <w:rPr>
                <w:bCs/>
                <w:sz w:val="20"/>
              </w:rPr>
              <w:t xml:space="preserve"> 42 «А»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КБК 60611301074040000130 Доходы от оказания информационных услуг органами местного самоуправления городских округов, казенными учреждениями городских округов.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proofErr w:type="gramStart"/>
            <w:r w:rsidRPr="004A76C9">
              <w:rPr>
                <w:bCs/>
                <w:sz w:val="20"/>
              </w:rPr>
              <w:t>л</w:t>
            </w:r>
            <w:proofErr w:type="gramEnd"/>
            <w:r w:rsidRPr="004A76C9">
              <w:rPr>
                <w:bCs/>
                <w:sz w:val="20"/>
              </w:rPr>
              <w:t>/с № 04423008360</w:t>
            </w:r>
          </w:p>
          <w:p w:rsidR="00F60F81" w:rsidRPr="004A76C9" w:rsidRDefault="00F60F81" w:rsidP="001F4F61">
            <w:pPr>
              <w:pStyle w:val="31"/>
              <w:spacing w:after="0"/>
              <w:ind w:left="34" w:right="176"/>
              <w:rPr>
                <w:b/>
                <w:bCs/>
                <w:sz w:val="20"/>
              </w:rPr>
            </w:pPr>
            <w:r w:rsidRPr="004A76C9">
              <w:rPr>
                <w:bCs/>
                <w:sz w:val="20"/>
              </w:rPr>
              <w:t>Код  Отделения УФК  по Самарской области: 4225</w:t>
            </w:r>
          </w:p>
          <w:p w:rsidR="00F60F81" w:rsidRPr="00010B2D" w:rsidRDefault="00F60F81" w:rsidP="001F4F61">
            <w:pPr>
              <w:ind w:left="34" w:right="176"/>
              <w:rPr>
                <w:sz w:val="20"/>
                <w:szCs w:val="20"/>
              </w:rPr>
            </w:pPr>
            <w:r w:rsidRPr="004A76C9">
              <w:rPr>
                <w:bCs/>
                <w:sz w:val="20"/>
                <w:szCs w:val="20"/>
              </w:rPr>
              <w:t>ОКТМО: 36708000</w:t>
            </w:r>
          </w:p>
        </w:tc>
      </w:tr>
    </w:tbl>
    <w:p w:rsidR="00F60F81" w:rsidRDefault="00F60F81" w:rsidP="00D806ED">
      <w:pPr>
        <w:ind w:left="2835"/>
        <w:jc w:val="center"/>
        <w:rPr>
          <w:rFonts w:ascii="Times New Roman" w:hAnsi="Times New Roman" w:cs="Times New Roman"/>
          <w:sz w:val="28"/>
          <w:szCs w:val="28"/>
        </w:rPr>
      </w:pPr>
    </w:p>
    <w:p w:rsidR="00F60F81" w:rsidRDefault="00F60F81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2835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806ED" w:rsidRPr="005A130B" w:rsidRDefault="00D806ED" w:rsidP="00D806ED">
      <w:pPr>
        <w:ind w:left="2835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</w: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168910</wp:posOffset>
                </wp:positionV>
                <wp:extent cx="1371600" cy="342900"/>
                <wp:effectExtent l="0" t="0" r="19050" b="19050"/>
                <wp:wrapNone/>
                <wp:docPr id="243" name="Прямоугольник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790824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в 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3" o:spid="_x0000_s1026" style="position:absolute;margin-left:351pt;margin-top:13.3pt;width:108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">
                <v:textbox>
                  <w:txbxContent>
                    <w:p w:rsidR="001F4F61" w:rsidRPr="00790824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в МФЦ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168910</wp:posOffset>
                </wp:positionV>
                <wp:extent cx="1478915" cy="342900"/>
                <wp:effectExtent l="0" t="0" r="26035" b="19050"/>
                <wp:wrapNone/>
                <wp:docPr id="244" name="Прямоугольник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330F06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Приём документов в </w:t>
                            </w:r>
                            <w:r w:rsidR="002D27F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4" o:spid="_x0000_s1027" style="position:absolute;margin-left:225pt;margin-top:13.3pt;width:116.45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">
                <v:textbox>
                  <w:txbxContent>
                    <w:p w:rsidR="001F4F61" w:rsidRPr="00330F06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Приём документов в </w:t>
                      </w:r>
                      <w:r w:rsidR="002D27FB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управление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89984" behindDoc="0" locked="0" layoutInCell="1" allowOverlap="1">
                <wp:simplePos x="0" y="0"/>
                <wp:positionH relativeFrom="column">
                  <wp:posOffset>3543299</wp:posOffset>
                </wp:positionH>
                <wp:positionV relativeFrom="paragraph">
                  <wp:posOffset>102870</wp:posOffset>
                </wp:positionV>
                <wp:extent cx="0" cy="228600"/>
                <wp:effectExtent l="114300" t="38100" r="95250" b="95250"/>
                <wp:wrapNone/>
                <wp:docPr id="245" name="Прямая со стрелкой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5" o:spid="_x0000_s1026" type="#_x0000_t32" style="position:absolute;margin-left:279pt;margin-top:8.1pt;width:0;height:18pt;z-index:2516899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89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102870</wp:posOffset>
                </wp:positionV>
                <wp:extent cx="342900" cy="342900"/>
                <wp:effectExtent l="57150" t="38100" r="76200" b="114300"/>
                <wp:wrapNone/>
                <wp:docPr id="246" name="Прямая со стрелкой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6" o:spid="_x0000_s1026" type="#_x0000_t32" style="position:absolute;margin-left:324pt;margin-top:8.1pt;width:27pt;height:27pt;flip:x;z-index:2516889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7936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102870</wp:posOffset>
                </wp:positionV>
                <wp:extent cx="0" cy="228600"/>
                <wp:effectExtent l="114300" t="38100" r="95250" b="95250"/>
                <wp:wrapNone/>
                <wp:docPr id="247" name="Прямая со стрелкой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7" o:spid="_x0000_s1026" type="#_x0000_t32" style="position:absolute;margin-left:405pt;margin-top:8.1pt;width:0;height:18pt;z-index:2516879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127000</wp:posOffset>
                </wp:positionV>
                <wp:extent cx="1049020" cy="571500"/>
                <wp:effectExtent l="0" t="0" r="17780" b="19050"/>
                <wp:wrapNone/>
                <wp:docPr id="248" name="Прямоугольник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0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790824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Прием документов по почте, с курьером,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экспресс-почтой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8" o:spid="_x0000_s1028" style="position:absolute;margin-left:5in;margin-top:10pt;width:82.6pt;height: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">
                <v:textbox>
                  <w:txbxContent>
                    <w:p w:rsidR="001F4F61" w:rsidRPr="00790824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Прием документов по почте, с курьером, 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экспресс-почтой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127000</wp:posOffset>
                </wp:positionV>
                <wp:extent cx="800100" cy="685800"/>
                <wp:effectExtent l="0" t="0" r="19050" b="19050"/>
                <wp:wrapNone/>
                <wp:docPr id="249" name="Прямоугольник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790824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79082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Приём документов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при личном обращении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9" o:spid="_x0000_s1029" style="position:absolute;margin-left:261pt;margin-top:10pt;width:63pt;height:5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">
                <v:textbox>
                  <w:txbxContent>
                    <w:p w:rsidR="001F4F61" w:rsidRPr="00790824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79082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Приём документов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при личном обращении заявителя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12700</wp:posOffset>
                </wp:positionV>
                <wp:extent cx="1420495" cy="800100"/>
                <wp:effectExtent l="0" t="0" r="27305" b="19050"/>
                <wp:wrapNone/>
                <wp:docPr id="250" name="Блок-схема: процесс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800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330F06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риём </w:t>
                            </w:r>
                            <w:r w:rsidR="002D27F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управлением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заявления </w:t>
                            </w:r>
                            <w:r w:rsidRPr="00330F06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по почте или в электронной форме и уведомление заявителя о регистрации заявления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50" o:spid="_x0000_s1030" type="#_x0000_t109" style="position:absolute;margin-left:81pt;margin-top:1pt;width:111.85pt;height: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">
                <v:textbox>
                  <w:txbxContent>
                    <w:p w:rsidR="001F4F61" w:rsidRPr="00330F06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риём </w:t>
                      </w:r>
                      <w:r w:rsidR="002D27FB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управлением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заявления </w:t>
                      </w:r>
                      <w:r w:rsidRPr="00330F06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по почте или в электронной форме и уведомление заявителя о регистрации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7" distR="114297" simplePos="0" relativeHeight="251686912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85090</wp:posOffset>
                </wp:positionV>
                <wp:extent cx="0" cy="342900"/>
                <wp:effectExtent l="114300" t="38100" r="133350" b="95250"/>
                <wp:wrapNone/>
                <wp:docPr id="251" name="Прямая со стрелкой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1" o:spid="_x0000_s1026" type="#_x0000_t32" style="position:absolute;margin-left:405pt;margin-top:6.7pt;width:0;height:27pt;z-index:2516869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80768" behindDoc="0" locked="0" layoutInCell="1" allowOverlap="1">
                <wp:simplePos x="0" y="0"/>
                <wp:positionH relativeFrom="column">
                  <wp:posOffset>3657599</wp:posOffset>
                </wp:positionH>
                <wp:positionV relativeFrom="paragraph">
                  <wp:posOffset>199390</wp:posOffset>
                </wp:positionV>
                <wp:extent cx="0" cy="228600"/>
                <wp:effectExtent l="114300" t="38100" r="95250" b="95250"/>
                <wp:wrapNone/>
                <wp:docPr id="252" name="Прямая со стрелкой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2" o:spid="_x0000_s1026" type="#_x0000_t32" style="position:absolute;margin-left:4in;margin-top:15.7pt;width:0;height:18pt;z-index:25168076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8281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199390</wp:posOffset>
                </wp:positionV>
                <wp:extent cx="914400" cy="228600"/>
                <wp:effectExtent l="57150" t="57150" r="76200" b="133350"/>
                <wp:wrapNone/>
                <wp:docPr id="253" name="Прямая со стрелкой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144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3" o:spid="_x0000_s1026" type="#_x0000_t32" style="position:absolute;margin-left:189pt;margin-top:15.7pt;width:1in;height:18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-456565</wp:posOffset>
                </wp:positionH>
                <wp:positionV relativeFrom="paragraph">
                  <wp:posOffset>133350</wp:posOffset>
                </wp:positionV>
                <wp:extent cx="4114800" cy="2286000"/>
                <wp:effectExtent l="19050" t="19050" r="38100" b="38100"/>
                <wp:wrapNone/>
                <wp:docPr id="254" name="Блок-схема: решение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22860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CA4C57" w:rsidRDefault="001F4F61" w:rsidP="00D806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Направление при необходимости межведомственного запроса, п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роверка документов на наличи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е</w:t>
                            </w:r>
                            <w:r w:rsidRPr="001F7D0C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оснований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для отказа в предоставлении услуги и необходимости направления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уведомления </w:t>
                            </w:r>
                            <w:r w:rsidRPr="00CA4C5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об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общем размере платы за предоставление услуги</w:t>
                            </w:r>
                          </w:p>
                          <w:p w:rsidR="001F4F61" w:rsidRPr="00CA4C5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в соответствии с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подпунктом 4 пункта 3.37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54" o:spid="_x0000_s1031" type="#_x0000_t110" style="position:absolute;margin-left:-35.95pt;margin-top:10.5pt;width:324pt;height:18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">
                <v:textbox>
                  <w:txbxContent>
                    <w:p w:rsidR="001F4F61" w:rsidRPr="00CA4C57" w:rsidRDefault="001F4F61" w:rsidP="00D806E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Направление при необходимости межведомственного запроса, п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роверка документов на наличи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е</w:t>
                      </w:r>
                      <w:r w:rsidRPr="001F7D0C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оснований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для отказа в предоставлении услуги и необходимости направления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уведомления </w:t>
                      </w:r>
                      <w:r w:rsidRPr="00CA4C5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об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общем размере платы за предоставление услуги</w:t>
                      </w:r>
                    </w:p>
                    <w:p w:rsidR="001F4F61" w:rsidRPr="00CA4C5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в соответствии с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подпунктом 4 пункта 3.37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19050</wp:posOffset>
                </wp:positionV>
                <wp:extent cx="2286000" cy="342900"/>
                <wp:effectExtent l="0" t="0" r="19050" b="19050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Наличие документов, представленных заявителем, в </w:t>
                            </w:r>
                            <w:r w:rsidR="002D27FB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управлении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032" style="position:absolute;margin-left:261pt;margin-top:1.5pt;width:18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Наличие документов, представленных заявителем, в </w:t>
                      </w:r>
                      <w:r w:rsidR="002D27FB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управлении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746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43180</wp:posOffset>
                </wp:positionV>
                <wp:extent cx="571500" cy="342900"/>
                <wp:effectExtent l="38100" t="57150" r="57150" b="114300"/>
                <wp:wrapNone/>
                <wp:docPr id="255" name="Прямая со стрелкой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7150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5" o:spid="_x0000_s1026" type="#_x0000_t32" style="position:absolute;margin-left:3in;margin-top:3.4pt;width:45pt;height:27pt;flip:x;z-index:2516746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3340735</wp:posOffset>
                </wp:positionV>
                <wp:extent cx="685800" cy="571500"/>
                <wp:effectExtent l="76200" t="38100" r="95250" b="114300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207pt;margin-top:263.05pt;width:54pt;height:45pt;z-index:251673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2769235</wp:posOffset>
                </wp:positionV>
                <wp:extent cx="1028700" cy="571500"/>
                <wp:effectExtent l="0" t="0" r="19050" b="19050"/>
                <wp:wrapNone/>
                <wp:docPr id="129" name="Прямоугольник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Нет оснований для отказа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9" o:spid="_x0000_s1033" style="position:absolute;margin-left:126pt;margin-top:218.05pt;width:81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Нет оснований для отказа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2540635</wp:posOffset>
                </wp:positionV>
                <wp:extent cx="1600200" cy="228600"/>
                <wp:effectExtent l="0" t="0" r="19050" b="19050"/>
                <wp:wrapNone/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0" o:spid="_x0000_s1034" style="position:absolute;margin-left:333pt;margin-top:200.05pt;width:126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7696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1054735</wp:posOffset>
                </wp:positionV>
                <wp:extent cx="0" cy="433070"/>
                <wp:effectExtent l="114300" t="38100" r="95250" b="100330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330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1" o:spid="_x0000_s1026" type="#_x0000_t32" style="position:absolute;margin-left:405pt;margin-top:83.05pt;width:0;height:34.1pt;z-index:2516776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8720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2059305</wp:posOffset>
                </wp:positionV>
                <wp:extent cx="0" cy="481330"/>
                <wp:effectExtent l="114300" t="38100" r="95250" b="109220"/>
                <wp:wrapNone/>
                <wp:docPr id="132" name="Прямая со стрелкой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813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2" o:spid="_x0000_s1026" type="#_x0000_t32" style="position:absolute;margin-left:405pt;margin-top:162.15pt;width:0;height:37.9pt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1487805</wp:posOffset>
                </wp:positionV>
                <wp:extent cx="1485900" cy="571500"/>
                <wp:effectExtent l="0" t="0" r="19050" b="19050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В недельный срок со дня получения уведомления заявитель не оплатил предоставление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3" o:spid="_x0000_s1035" style="position:absolute;margin-left:342pt;margin-top:117.15pt;width:117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В недельный срок со дня получения уведомления заявитель не оплатил предоставление услуги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1054735</wp:posOffset>
                </wp:positionV>
                <wp:extent cx="342900" cy="661670"/>
                <wp:effectExtent l="76200" t="38100" r="76200" b="100330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66167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306pt;margin-top:83.05pt;width:27pt;height:52.1pt;flip:x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2287905</wp:posOffset>
                </wp:positionV>
                <wp:extent cx="342900" cy="481330"/>
                <wp:effectExtent l="76200" t="38100" r="76200" b="109220"/>
                <wp:wrapNone/>
                <wp:docPr id="135" name="Прямая со стрелкой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48133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5" o:spid="_x0000_s1026" type="#_x0000_t32" style="position:absolute;margin-left:180pt;margin-top:180.15pt;width:27pt;height:37.9pt;flip:x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1716405</wp:posOffset>
                </wp:positionV>
                <wp:extent cx="1485900" cy="571500"/>
                <wp:effectExtent l="0" t="0" r="19050" b="19050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В недельный срок со дня получение уведомления заявитель оплатил предоставление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6" o:spid="_x0000_s1036" style="position:absolute;margin-left:198pt;margin-top:135.15pt;width:117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В недельный срок со дня получение уведомления заявитель оплатил предоставление услуги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8" distR="114298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459104</wp:posOffset>
                </wp:positionV>
                <wp:extent cx="571500" cy="0"/>
                <wp:effectExtent l="57150" t="95250" r="19050" b="171450"/>
                <wp:wrapNone/>
                <wp:docPr id="137" name="Прямая со стрелкой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7" o:spid="_x0000_s1026" type="#_x0000_t32" style="position:absolute;margin-left:4in;margin-top:36.15pt;width:45pt;height:0;z-index:251661312;visibility:visible;mso-wrap-style:square;mso-width-percent:0;mso-height-percent:0;mso-wrap-distance-left:3.17494mm;mso-wrap-distance-top:-3e-5mm;mso-wrap-distance-right:3.17494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715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1602105</wp:posOffset>
                </wp:positionV>
                <wp:extent cx="342900" cy="1143000"/>
                <wp:effectExtent l="76200" t="38100" r="76200" b="95250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1143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126pt;margin-top:126.15pt;width:27pt;height:90pt;z-index:2516715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8480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916305</wp:posOffset>
                </wp:positionV>
                <wp:extent cx="0" cy="571500"/>
                <wp:effectExtent l="114300" t="38100" r="95250" b="95250"/>
                <wp:wrapNone/>
                <wp:docPr id="139" name="Прямая со стрелкой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9" o:spid="_x0000_s1026" type="#_x0000_t32" style="position:absolute;margin-left:27pt;margin-top:72.15pt;width:0;height:45pt;z-index:2516684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1487805</wp:posOffset>
                </wp:positionV>
                <wp:extent cx="1485900" cy="457200"/>
                <wp:effectExtent l="0" t="0" r="19050" b="19050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Имеются основания для отказа в предоставлении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0" o:spid="_x0000_s1037" style="position:absolute;margin-left:-17.95pt;margin-top:117.15pt;width:117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Имеются основания для отказа в предоставлении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62336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1945005</wp:posOffset>
                </wp:positionV>
                <wp:extent cx="0" cy="342900"/>
                <wp:effectExtent l="114300" t="38100" r="133350" b="95250"/>
                <wp:wrapNone/>
                <wp:docPr id="141" name="Прямая со стрелкой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blurRad="63500"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27pt;margin-top:153.15pt;width:0;height:27pt;z-index:2516623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" strokecolor="#4f81bd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-227965</wp:posOffset>
                </wp:positionH>
                <wp:positionV relativeFrom="paragraph">
                  <wp:posOffset>2287905</wp:posOffset>
                </wp:positionV>
                <wp:extent cx="1485900" cy="342900"/>
                <wp:effectExtent l="0" t="0" r="19050" b="19050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тказ в предоставлении </w:t>
                            </w:r>
                            <w:r w:rsidRPr="005318F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2" o:spid="_x0000_s1038" style="position:absolute;margin-left:-17.95pt;margin-top:180.15pt;width:117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тказ в предоставлении </w:t>
                      </w:r>
                      <w:r w:rsidRPr="005318F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140335</wp:posOffset>
                </wp:positionV>
                <wp:extent cx="1600200" cy="914400"/>
                <wp:effectExtent l="0" t="0" r="19050" b="19050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Имеются основания для направления заявителю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уведомления </w:t>
                            </w:r>
                            <w:r w:rsidRPr="00CA4C5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об </w:t>
                            </w:r>
                            <w:r w:rsidRPr="00CA4C57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общем размере платы за предоставление услуги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, направление соответствующего  уведомления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3" o:spid="_x0000_s1039" style="position:absolute;margin-left:333pt;margin-top:11.05pt;width:126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Имеются основания для направления заявителю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уведомления </w:t>
                      </w:r>
                      <w:r w:rsidRPr="00CA4C5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об </w:t>
                      </w:r>
                      <w:r w:rsidRPr="00CA4C57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общем размере платы за предоставление услуги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, направление соответствующего  уведомления заявителю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3912235</wp:posOffset>
                </wp:positionV>
                <wp:extent cx="2514600" cy="228600"/>
                <wp:effectExtent l="0" t="0" r="19050" b="19050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F61" w:rsidRPr="005318F7" w:rsidRDefault="001F4F61" w:rsidP="00D806ED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Предоставление сведений из ИСОГД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4" o:spid="_x0000_s1040" style="position:absolute;margin-left:162pt;margin-top:308.05pt;width:19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">
                <v:textbox>
                  <w:txbxContent>
                    <w:p w:rsidR="001F4F61" w:rsidRPr="005318F7" w:rsidRDefault="001F4F61" w:rsidP="00D806ED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Предоставление сведений из ИСОГД</w:t>
                      </w:r>
                    </w:p>
                  </w:txbxContent>
                </v:textbox>
              </v:rect>
            </w:pict>
          </mc:Fallback>
        </mc:AlternateContent>
      </w:r>
      <w:r w:rsidRPr="005A130B">
        <w:rPr>
          <w:rFonts w:ascii="Times New Roman" w:hAnsi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D806ED" w:rsidRPr="005A130B" w:rsidRDefault="00D806ED" w:rsidP="00D806ED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D806ED" w:rsidRPr="000B2E2E" w:rsidRDefault="00D806ED" w:rsidP="00D806ED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D806ED" w:rsidRPr="000B2E2E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B2E2E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D806ED" w:rsidRPr="005A130B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B2E2E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Уведомление о регистрации запроса (заявления), </w:t>
      </w:r>
    </w:p>
    <w:p w:rsidR="00D806ED" w:rsidRPr="005A130B" w:rsidRDefault="00D806ED" w:rsidP="00D806E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направленного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по почте (в электронной форме)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«___» ___________ 20__г. </w:t>
      </w:r>
    </w:p>
    <w:p w:rsidR="00D806ED" w:rsidRPr="005A130B" w:rsidRDefault="00D806ED" w:rsidP="00D806ED">
      <w:pPr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 xml:space="preserve">           (дата)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 Ваше  заявление (уведомление)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 по предоставлению сведений из информационной системы обеспечения градостроительной деятельности,  направленное  Вами  в  наш  адрес  по почте (в  электронной  форме), принято</w:t>
      </w:r>
    </w:p>
    <w:p w:rsidR="00D806ED" w:rsidRPr="005A130B" w:rsidRDefault="00D806ED" w:rsidP="00D806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«____» ______________ 20__ г. и зарегистрировано № ________.</w:t>
      </w:r>
    </w:p>
    <w:p w:rsidR="00D806ED" w:rsidRPr="005A130B" w:rsidRDefault="00D806ED" w:rsidP="00D806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Специалист _______________________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D27FB">
        <w:rPr>
          <w:rFonts w:ascii="Times New Roman" w:hAnsi="Times New Roman" w:cs="Times New Roman"/>
          <w:sz w:val="28"/>
          <w:szCs w:val="28"/>
        </w:rPr>
        <w:t>управления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РАСПИСКА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eastAsia="Times New Roman" w:hAnsi="Times New Roman" w:cs="Times New Roman"/>
          <w:sz w:val="28"/>
          <w:szCs w:val="28"/>
          <w:lang w:eastAsia="en-IN"/>
        </w:rPr>
        <w:t xml:space="preserve">о приеме документов, необходимых для предоставления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D806ED" w:rsidRPr="005A130B" w:rsidRDefault="00D806ED" w:rsidP="00D806ED">
      <w:pPr>
        <w:pStyle w:val="ConsPlusNormal"/>
        <w:widowControl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nformat"/>
        <w:ind w:firstLine="709"/>
        <w:jc w:val="both"/>
        <w:rPr>
          <w:sz w:val="28"/>
          <w:szCs w:val="28"/>
        </w:rPr>
      </w:pPr>
      <w:r w:rsidRPr="005A130B">
        <w:rPr>
          <w:sz w:val="28"/>
          <w:szCs w:val="28"/>
        </w:rPr>
        <w:t xml:space="preserve">  Дана </w:t>
      </w:r>
    </w:p>
    <w:p w:rsidR="00D806ED" w:rsidRPr="005A130B" w:rsidRDefault="00D806ED" w:rsidP="00D806ED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 том,  что  от  него (нее) «___» ____________ 20___ г.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получены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следующие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документы: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5670"/>
        <w:gridCol w:w="3189"/>
      </w:tblGrid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6ED" w:rsidRPr="005A130B" w:rsidTr="008B756E">
        <w:tc>
          <w:tcPr>
            <w:tcW w:w="675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3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9" w:type="dxa"/>
          </w:tcPr>
          <w:p w:rsidR="00D806ED" w:rsidRPr="005A130B" w:rsidRDefault="00D806ED" w:rsidP="008B756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Итого предоставленных документов: ________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Документы  зарегистрированы под № ____ от «___» _______ 20___ г.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__________________________________                     ________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(должность, инициалы, фамилия                                  (подпись)</w:t>
      </w:r>
      <w:proofErr w:type="gramEnd"/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должностного лица, принявшего документы)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«___» _____________ 20___ г.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D806ED" w:rsidRPr="005A130B" w:rsidRDefault="00D806ED" w:rsidP="00D806ED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D806ED" w:rsidRPr="00961D53" w:rsidRDefault="00D806ED" w:rsidP="00D806ED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D806ED" w:rsidRPr="00961D53" w:rsidRDefault="00D806ED" w:rsidP="00D806ED">
      <w:pPr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D806ED" w:rsidRPr="005A130B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D806ED" w:rsidRPr="005A130B" w:rsidRDefault="00D806ED" w:rsidP="00D806E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D806ED" w:rsidRPr="005A130B" w:rsidRDefault="00D806ED" w:rsidP="00D806ED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D51081" w:rsidRDefault="00D806ED" w:rsidP="00D806ED">
      <w:pPr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в результате рассмотрения Вашего заявления о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 xml:space="preserve">по предоставлению сведений из информационной системы обеспечения градостроительной деятельности </w:t>
      </w:r>
      <w:proofErr w:type="gramStart"/>
      <w:r w:rsidRPr="005A130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A130B">
        <w:rPr>
          <w:rFonts w:ascii="Times New Roman" w:hAnsi="Times New Roman" w:cs="Times New Roman"/>
          <w:sz w:val="28"/>
          <w:szCs w:val="28"/>
        </w:rPr>
        <w:t xml:space="preserve">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>дату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отказано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>по предоставлению сведений из информационной системы обеспечения градостроител</w:t>
      </w:r>
      <w:r>
        <w:rPr>
          <w:rFonts w:ascii="Times New Roman" w:hAnsi="Times New Roman" w:cs="Times New Roman"/>
          <w:sz w:val="28"/>
          <w:szCs w:val="28"/>
        </w:rPr>
        <w:t>ьной деятельности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по следующему основанию (основаниям):</w:t>
      </w:r>
    </w:p>
    <w:p w:rsidR="00D806ED" w:rsidRPr="005A130B" w:rsidRDefault="00D806ED" w:rsidP="00D806ED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06ED" w:rsidRDefault="00D806ED" w:rsidP="00D806ED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(</w:t>
      </w:r>
      <w:r w:rsidRPr="005A130B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предоставлении </w:t>
      </w:r>
      <w:r w:rsidRPr="00D51081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i/>
          <w:sz w:val="28"/>
          <w:szCs w:val="28"/>
        </w:rPr>
        <w:t>в соответствии с пунктом 2.9 Административного регламента</w:t>
      </w:r>
      <w:r w:rsidRPr="005A130B">
        <w:rPr>
          <w:rFonts w:ascii="Times New Roman" w:hAnsi="Times New Roman"/>
          <w:sz w:val="28"/>
          <w:szCs w:val="28"/>
        </w:rPr>
        <w:t>)</w:t>
      </w:r>
    </w:p>
    <w:p w:rsidR="00D806ED" w:rsidRPr="005A130B" w:rsidRDefault="00D806ED" w:rsidP="00D806ED">
      <w:pPr>
        <w:jc w:val="both"/>
        <w:rPr>
          <w:rFonts w:ascii="Times New Roman" w:hAnsi="Times New Roman"/>
          <w:sz w:val="28"/>
          <w:szCs w:val="28"/>
        </w:rPr>
      </w:pP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D27FB">
        <w:rPr>
          <w:rFonts w:ascii="Times New Roman" w:hAnsi="Times New Roman" w:cs="Times New Roman"/>
          <w:sz w:val="28"/>
          <w:szCs w:val="28"/>
        </w:rPr>
        <w:t>управления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«___» _____________ 20___ г. </w:t>
      </w:r>
      <w:r w:rsidRPr="005A130B">
        <w:rPr>
          <w:rFonts w:ascii="Times New Roman" w:hAnsi="Times New Roman" w:cs="Times New Roman"/>
          <w:sz w:val="28"/>
          <w:szCs w:val="28"/>
        </w:rPr>
        <w:br w:type="page"/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D806ED" w:rsidRPr="005A130B" w:rsidRDefault="00D806ED" w:rsidP="00D806E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AD5AD3">
        <w:rPr>
          <w:rFonts w:ascii="Times New Roman" w:hAnsi="Times New Roman"/>
          <w:sz w:val="28"/>
          <w:szCs w:val="28"/>
        </w:rPr>
        <w:t xml:space="preserve">предоставления местной администрацией 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 w:rsidR="002D27FB">
        <w:rPr>
          <w:rFonts w:ascii="Times New Roman" w:hAnsi="Times New Roman"/>
          <w:sz w:val="28"/>
          <w:szCs w:val="28"/>
        </w:rPr>
        <w:t>тер</w:t>
      </w:r>
      <w:r w:rsidR="002D27FB" w:rsidRPr="00AD5AD3">
        <w:rPr>
          <w:rFonts w:ascii="Times New Roman" w:hAnsi="Times New Roman"/>
          <w:sz w:val="28"/>
          <w:szCs w:val="28"/>
        </w:rPr>
        <w:t xml:space="preserve">ритории </w:t>
      </w:r>
      <w:r w:rsidR="002D27FB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 w:rsidRPr="00807005">
        <w:rPr>
          <w:rFonts w:ascii="Times New Roman" w:hAnsi="Times New Roman"/>
          <w:sz w:val="28"/>
          <w:szCs w:val="28"/>
        </w:rPr>
        <w:t>»</w:t>
      </w:r>
    </w:p>
    <w:p w:rsidR="00D806ED" w:rsidRPr="005A130B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D806ED" w:rsidRPr="005A130B" w:rsidRDefault="00D806ED" w:rsidP="00D806ED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D806ED" w:rsidRPr="00961D53" w:rsidRDefault="00D806ED" w:rsidP="00D806ED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806ED" w:rsidRPr="00961D53" w:rsidRDefault="00D806ED" w:rsidP="00D806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D806ED" w:rsidRPr="00961D53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961D5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806ED" w:rsidRPr="005A130B" w:rsidRDefault="00D806ED" w:rsidP="00D806ED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806ED" w:rsidRPr="005A130B" w:rsidRDefault="00D806ED" w:rsidP="00D806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</w:t>
      </w:r>
      <w:r w:rsidRPr="005A130B">
        <w:rPr>
          <w:rFonts w:ascii="Times New Roman" w:hAnsi="Times New Roman"/>
          <w:sz w:val="28"/>
          <w:szCs w:val="28"/>
        </w:rPr>
        <w:t xml:space="preserve">общем размере платы за </w:t>
      </w:r>
      <w:r w:rsidRPr="009A0C38">
        <w:rPr>
          <w:rFonts w:ascii="Times New Roman" w:hAnsi="Times New Roman" w:cs="Times New Roman"/>
          <w:sz w:val="28"/>
          <w:szCs w:val="28"/>
        </w:rPr>
        <w:t>предоставление муниципальной услуги</w:t>
      </w: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D806ED" w:rsidRPr="005A130B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D806ED" w:rsidRPr="005A130B" w:rsidRDefault="00D806ED" w:rsidP="00D806ED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806ED" w:rsidRPr="005A130B" w:rsidRDefault="00D806ED" w:rsidP="00D806E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>для предоставления запрошенных Вами сведений из информационной системы обеспечения градостроительной деятельности в соответствии с Вашем заявлением от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дату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необходимо не позднее чем в недельный срок со дня получения настоящего уведомления </w:t>
      </w:r>
      <w:r w:rsidRPr="005A130B">
        <w:rPr>
          <w:rFonts w:ascii="Times New Roman" w:hAnsi="Times New Roman"/>
          <w:sz w:val="28"/>
          <w:szCs w:val="28"/>
        </w:rPr>
        <w:t xml:space="preserve">оплатить предоставление </w:t>
      </w:r>
      <w:r w:rsidRPr="009A0C38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в сумме 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сумма цифрами и прописью)</w:t>
      </w:r>
      <w:r w:rsidRPr="005A130B">
        <w:rPr>
          <w:rFonts w:ascii="Times New Roman" w:hAnsi="Times New Roman" w:cs="Times New Roman"/>
          <w:sz w:val="28"/>
          <w:szCs w:val="28"/>
        </w:rPr>
        <w:t xml:space="preserve"> рублей, рассчитанной в соответствии с пунктом 2.11 Административного регламента </w:t>
      </w:r>
      <w:r w:rsidRPr="00AD5AD3">
        <w:rPr>
          <w:rFonts w:ascii="Times New Roman" w:hAnsi="Times New Roman"/>
          <w:sz w:val="28"/>
          <w:szCs w:val="28"/>
        </w:rPr>
        <w:t>предоставления местной администрацией</w:t>
      </w:r>
      <w:proofErr w:type="gramEnd"/>
      <w:r w:rsidRPr="00AD5A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 «</w:t>
      </w:r>
      <w:r w:rsidRPr="008507EE">
        <w:rPr>
          <w:rFonts w:ascii="Times New Roman" w:hAnsi="Times New Roman" w:cs="Times New Roman"/>
          <w:sz w:val="28"/>
          <w:szCs w:val="28"/>
        </w:rPr>
        <w:t>Предоставление сведений из информационной системы обеспечения градостроительной деятельности</w:t>
      </w:r>
      <w:r w:rsidRPr="00B75597">
        <w:rPr>
          <w:rFonts w:ascii="Times New Roman" w:hAnsi="Times New Roman"/>
          <w:b/>
          <w:sz w:val="28"/>
          <w:szCs w:val="28"/>
        </w:rPr>
        <w:t xml:space="preserve"> </w:t>
      </w:r>
      <w:r w:rsidRPr="005438DC">
        <w:rPr>
          <w:rFonts w:ascii="Times New Roman" w:hAnsi="Times New Roman"/>
          <w:sz w:val="28"/>
          <w:szCs w:val="28"/>
        </w:rPr>
        <w:t>на</w:t>
      </w:r>
      <w:r w:rsidRPr="00AD5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</w:t>
      </w:r>
      <w:r w:rsidRPr="00AD5AD3">
        <w:rPr>
          <w:rFonts w:ascii="Times New Roman" w:hAnsi="Times New Roman"/>
          <w:sz w:val="28"/>
          <w:szCs w:val="28"/>
        </w:rPr>
        <w:t>ритории муниципального образования</w:t>
      </w:r>
      <w:r w:rsidRPr="0080700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sz w:val="28"/>
          <w:szCs w:val="28"/>
        </w:rPr>
        <w:t>путем внесения указанной суммы в кассу по адресу: _____________________________</w:t>
      </w:r>
      <w:r w:rsidRPr="005A130B">
        <w:rPr>
          <w:rFonts w:ascii="Times New Roman" w:hAnsi="Times New Roman" w:cs="Times New Roman"/>
          <w:i/>
          <w:sz w:val="28"/>
          <w:szCs w:val="28"/>
        </w:rPr>
        <w:t>(указывается адрес и номер кабинета, а также режим работы кассы в случае организации приема платы через кассу)</w:t>
      </w:r>
      <w:r w:rsidRPr="005A130B">
        <w:rPr>
          <w:rFonts w:ascii="Times New Roman" w:hAnsi="Times New Roman" w:cs="Times New Roman"/>
          <w:sz w:val="28"/>
          <w:szCs w:val="28"/>
        </w:rPr>
        <w:t xml:space="preserve"> или путем перечисления на счет: ___________________________ 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(указываются номер счета и иные реквизиты для внесения платы за предоставление </w:t>
      </w:r>
      <w:r w:rsidRPr="00A67266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 w:cs="Times New Roman"/>
          <w:i/>
          <w:sz w:val="28"/>
          <w:szCs w:val="28"/>
        </w:rPr>
        <w:t>в безналичной форме</w:t>
      </w:r>
      <w:proofErr w:type="gramEnd"/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в соответствии с Приложением № 3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к Административному регламенту)</w:t>
      </w:r>
      <w:r w:rsidRPr="005A13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06ED" w:rsidRPr="005A130B" w:rsidRDefault="00D806ED" w:rsidP="002D27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D27FB">
        <w:rPr>
          <w:rFonts w:ascii="Times New Roman" w:hAnsi="Times New Roman" w:cs="Times New Roman"/>
          <w:sz w:val="28"/>
          <w:szCs w:val="28"/>
        </w:rPr>
        <w:t>управления</w:t>
      </w:r>
      <w:r w:rsidRPr="009901F7">
        <w:rPr>
          <w:rStyle w:val="af6"/>
          <w:rFonts w:ascii="Times New Roman" w:hAnsi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____________ ___________________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>(уполномоченное лицо)                              (подпись)    (фамилия, инициалы)</w:t>
      </w:r>
    </w:p>
    <w:p w:rsidR="00D806ED" w:rsidRPr="009901F7" w:rsidRDefault="00D806ED" w:rsidP="00D806ED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806ED" w:rsidRDefault="00D806ED" w:rsidP="00D806ED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806ED" w:rsidRPr="00450457" w:rsidRDefault="00D806ED" w:rsidP="00D806ED">
      <w:pPr>
        <w:rPr>
          <w:rFonts w:ascii="Times New Roman" w:hAnsi="Times New Roman"/>
          <w:sz w:val="28"/>
          <w:szCs w:val="28"/>
        </w:rPr>
      </w:pPr>
    </w:p>
    <w:p w:rsidR="00D806ED" w:rsidRPr="00576F13" w:rsidRDefault="00D806ED" w:rsidP="00D806E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30B" w:rsidRDefault="00CE730B"/>
    <w:sectPr w:rsidR="00CE730B" w:rsidSect="008B756E">
      <w:headerReference w:type="even" r:id="rId13"/>
      <w:headerReference w:type="default" r:id="rId14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236" w:rsidRDefault="00632236" w:rsidP="00D806ED">
      <w:r>
        <w:separator/>
      </w:r>
    </w:p>
  </w:endnote>
  <w:endnote w:type="continuationSeparator" w:id="0">
    <w:p w:rsidR="00632236" w:rsidRDefault="00632236" w:rsidP="00D80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236" w:rsidRDefault="00632236" w:rsidP="00D806ED">
      <w:r>
        <w:separator/>
      </w:r>
    </w:p>
  </w:footnote>
  <w:footnote w:type="continuationSeparator" w:id="0">
    <w:p w:rsidR="00632236" w:rsidRDefault="00632236" w:rsidP="00D806ED">
      <w:r>
        <w:continuationSeparator/>
      </w:r>
    </w:p>
  </w:footnote>
  <w:footnote w:id="1">
    <w:p w:rsidR="001F4F61" w:rsidRPr="000B2E2E" w:rsidRDefault="001F4F61" w:rsidP="00D806ED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Данная графа не обязательна к заполнению и ее </w:t>
      </w:r>
      <w:proofErr w:type="spellStart"/>
      <w:r w:rsidRPr="000B2E2E">
        <w:rPr>
          <w:sz w:val="20"/>
          <w:szCs w:val="20"/>
        </w:rPr>
        <w:t>незаполнение</w:t>
      </w:r>
      <w:proofErr w:type="spellEnd"/>
      <w:r w:rsidRPr="000B2E2E">
        <w:rPr>
          <w:sz w:val="20"/>
          <w:szCs w:val="20"/>
        </w:rPr>
        <w:t xml:space="preserve"> не является основанием для отказа в предоставлении муниципальной услуги. Дополнительные идентификаторы запрашиваемых сведений могут быть указаны заявителем для целей более оперативного и качественного рассмотрения заявления администрацией получателю муниципальной услуги именно той информации, которую он запрашивает. В перспективе будет создан открытый реестр документов доступных в ИСОГД на геоинформационном портале градостроительной деятельности. Указывая дополнительные идентификаторы запрашиваемых сведений, включенных в реестр геоинформационного портала градостроительной деятельности: регистрационный номер и (или) название запрашиваемого документа, - заявитель ориентирует администрацию на предоставление именно этого запрашиваемого документа.  </w:t>
      </w:r>
    </w:p>
  </w:footnote>
  <w:footnote w:id="2">
    <w:p w:rsidR="001F4F61" w:rsidRPr="0074218A" w:rsidRDefault="001F4F61" w:rsidP="00D806ED">
      <w:pPr>
        <w:jc w:val="both"/>
        <w:rPr>
          <w:rFonts w:ascii="Times New Roman" w:hAnsi="Times New Roman"/>
        </w:rPr>
      </w:pPr>
      <w:r w:rsidRPr="000B2E2E">
        <w:rPr>
          <w:rStyle w:val="af6"/>
          <w:rFonts w:ascii="Times New Roman" w:hAnsi="Times New Roman"/>
          <w:sz w:val="20"/>
          <w:szCs w:val="20"/>
        </w:rPr>
        <w:footnoteRef/>
      </w:r>
      <w:r w:rsidRPr="000B2E2E">
        <w:rPr>
          <w:rFonts w:ascii="Times New Roman" w:hAnsi="Times New Roman" w:cs="Times New Roman"/>
          <w:sz w:val="20"/>
          <w:szCs w:val="20"/>
        </w:rPr>
        <w:t xml:space="preserve"> Соответствующие сведения не указываются в случае, если в соответствии с федеральными законами муниципальная услуга должна быть предоставлена бесплатно.</w:t>
      </w:r>
    </w:p>
  </w:footnote>
  <w:footnote w:id="3">
    <w:p w:rsidR="001F4F61" w:rsidRPr="000B2E2E" w:rsidRDefault="001F4F61" w:rsidP="00D806ED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Для нескольких земельных участков кадастровый номер (если имеется), координаты характерных точек границ земельного участка, адрес и площадь указываются раздельно. </w:t>
      </w:r>
    </w:p>
  </w:footnote>
  <w:footnote w:id="4">
    <w:p w:rsidR="001F4F61" w:rsidRPr="0074218A" w:rsidRDefault="001F4F61" w:rsidP="00D806ED">
      <w:pPr>
        <w:jc w:val="both"/>
        <w:rPr>
          <w:rFonts w:ascii="Times New Roman" w:hAnsi="Times New Roman"/>
        </w:rPr>
      </w:pPr>
      <w:r w:rsidRPr="000B2E2E">
        <w:rPr>
          <w:rStyle w:val="af6"/>
          <w:rFonts w:ascii="Times New Roman" w:hAnsi="Times New Roman"/>
          <w:sz w:val="20"/>
          <w:szCs w:val="20"/>
        </w:rPr>
        <w:footnoteRef/>
      </w:r>
      <w:r w:rsidRPr="000B2E2E">
        <w:rPr>
          <w:rFonts w:ascii="Times New Roman" w:hAnsi="Times New Roman" w:cs="Times New Roman"/>
          <w:sz w:val="20"/>
          <w:szCs w:val="20"/>
        </w:rPr>
        <w:t xml:space="preserve"> Соответствующие сведения не указываются в случае, если в соответствии с федеральными законами муниципальная услуга должна быть предоставлена бесплатно.</w:t>
      </w:r>
    </w:p>
  </w:footnote>
  <w:footnote w:id="5">
    <w:p w:rsidR="001F4F61" w:rsidRPr="000B2E2E" w:rsidRDefault="001F4F61" w:rsidP="00D806ED">
      <w:pPr>
        <w:pStyle w:val="af4"/>
        <w:jc w:val="both"/>
        <w:rPr>
          <w:sz w:val="20"/>
          <w:szCs w:val="20"/>
        </w:rPr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В данном приложении указываются точные банковские реквизиты, по которым должна быть перечислена плата за получение муниципальной услуги.</w:t>
      </w:r>
    </w:p>
  </w:footnote>
  <w:footnote w:id="6">
    <w:p w:rsidR="001F4F61" w:rsidRPr="00AD08E0" w:rsidRDefault="001F4F61" w:rsidP="00D806ED">
      <w:pPr>
        <w:pStyle w:val="af4"/>
        <w:jc w:val="both"/>
      </w:pPr>
      <w:r w:rsidRPr="000B2E2E">
        <w:rPr>
          <w:rStyle w:val="af6"/>
          <w:sz w:val="20"/>
          <w:szCs w:val="20"/>
        </w:rPr>
        <w:footnoteRef/>
      </w:r>
      <w:r w:rsidRPr="000B2E2E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</w:t>
      </w:r>
      <w:r w:rsidRPr="00D07309">
        <w:t>.</w:t>
      </w:r>
      <w:r w:rsidRPr="00AD08E0">
        <w:t xml:space="preserve"> </w:t>
      </w:r>
    </w:p>
  </w:footnote>
  <w:footnote w:id="7">
    <w:p w:rsidR="001F4F61" w:rsidRPr="00961D53" w:rsidRDefault="001F4F61" w:rsidP="00D806ED">
      <w:pPr>
        <w:pStyle w:val="af4"/>
        <w:jc w:val="both"/>
        <w:rPr>
          <w:sz w:val="20"/>
          <w:szCs w:val="20"/>
        </w:rPr>
      </w:pPr>
      <w:r w:rsidRPr="00961D53">
        <w:rPr>
          <w:rStyle w:val="af6"/>
          <w:sz w:val="20"/>
          <w:szCs w:val="20"/>
        </w:rPr>
        <w:footnoteRef/>
      </w:r>
      <w:r w:rsidRPr="00961D53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  <w:footnote w:id="8">
    <w:p w:rsidR="001F4F61" w:rsidRPr="00961D53" w:rsidRDefault="001F4F61" w:rsidP="00D806ED">
      <w:pPr>
        <w:pStyle w:val="af4"/>
        <w:jc w:val="both"/>
        <w:rPr>
          <w:sz w:val="20"/>
          <w:szCs w:val="20"/>
        </w:rPr>
      </w:pPr>
      <w:r w:rsidRPr="00961D53">
        <w:rPr>
          <w:rStyle w:val="af6"/>
          <w:sz w:val="20"/>
          <w:szCs w:val="20"/>
        </w:rPr>
        <w:footnoteRef/>
      </w:r>
      <w:r w:rsidRPr="00961D53">
        <w:rPr>
          <w:sz w:val="20"/>
          <w:szCs w:val="20"/>
        </w:rPr>
        <w:t xml:space="preserve"> Указывается точное наименование должности лица уполномоченного органа местного самоуправления, предоставляющего муниципальную услугу.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61" w:rsidRDefault="001F4F61" w:rsidP="008B756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4F61" w:rsidRDefault="001F4F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F61" w:rsidRDefault="001F4F61" w:rsidP="008B756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E3D41">
      <w:rPr>
        <w:rStyle w:val="a6"/>
        <w:noProof/>
      </w:rPr>
      <w:t>13</w:t>
    </w:r>
    <w:r>
      <w:rPr>
        <w:rStyle w:val="a6"/>
      </w:rPr>
      <w:fldChar w:fldCharType="end"/>
    </w:r>
  </w:p>
  <w:p w:rsidR="001F4F61" w:rsidRDefault="001F4F6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A3"/>
    <w:rsid w:val="00004A85"/>
    <w:rsid w:val="00006BC6"/>
    <w:rsid w:val="00014525"/>
    <w:rsid w:val="000370B1"/>
    <w:rsid w:val="00073E87"/>
    <w:rsid w:val="000A0A8A"/>
    <w:rsid w:val="00103814"/>
    <w:rsid w:val="00112543"/>
    <w:rsid w:val="00147745"/>
    <w:rsid w:val="00180CEB"/>
    <w:rsid w:val="00191946"/>
    <w:rsid w:val="001A327D"/>
    <w:rsid w:val="001F4F61"/>
    <w:rsid w:val="0021213C"/>
    <w:rsid w:val="00215AAD"/>
    <w:rsid w:val="002A2B92"/>
    <w:rsid w:val="002B7BB1"/>
    <w:rsid w:val="002D27FB"/>
    <w:rsid w:val="00356088"/>
    <w:rsid w:val="003646D4"/>
    <w:rsid w:val="0038197D"/>
    <w:rsid w:val="003A4AEA"/>
    <w:rsid w:val="0041437A"/>
    <w:rsid w:val="004B2324"/>
    <w:rsid w:val="004E0687"/>
    <w:rsid w:val="00537FB3"/>
    <w:rsid w:val="00577072"/>
    <w:rsid w:val="005A2020"/>
    <w:rsid w:val="005E1EE6"/>
    <w:rsid w:val="00632236"/>
    <w:rsid w:val="006A76F7"/>
    <w:rsid w:val="006D1FA1"/>
    <w:rsid w:val="006F3F0C"/>
    <w:rsid w:val="00724EA0"/>
    <w:rsid w:val="00735595"/>
    <w:rsid w:val="00751DE4"/>
    <w:rsid w:val="0075548B"/>
    <w:rsid w:val="007B5364"/>
    <w:rsid w:val="007D614A"/>
    <w:rsid w:val="007E6612"/>
    <w:rsid w:val="007F46CC"/>
    <w:rsid w:val="00813D07"/>
    <w:rsid w:val="008258F5"/>
    <w:rsid w:val="008316B5"/>
    <w:rsid w:val="008445A3"/>
    <w:rsid w:val="00847BC8"/>
    <w:rsid w:val="008837AA"/>
    <w:rsid w:val="008848D2"/>
    <w:rsid w:val="008B67D2"/>
    <w:rsid w:val="008B756E"/>
    <w:rsid w:val="00B03A41"/>
    <w:rsid w:val="00B21E17"/>
    <w:rsid w:val="00B66762"/>
    <w:rsid w:val="00B84BED"/>
    <w:rsid w:val="00B86700"/>
    <w:rsid w:val="00BA0AF7"/>
    <w:rsid w:val="00C973AD"/>
    <w:rsid w:val="00CD3A31"/>
    <w:rsid w:val="00CE730B"/>
    <w:rsid w:val="00CF0952"/>
    <w:rsid w:val="00CF358D"/>
    <w:rsid w:val="00D20221"/>
    <w:rsid w:val="00D3114C"/>
    <w:rsid w:val="00D806ED"/>
    <w:rsid w:val="00E62908"/>
    <w:rsid w:val="00E87594"/>
    <w:rsid w:val="00EC63DB"/>
    <w:rsid w:val="00ED3158"/>
    <w:rsid w:val="00EE3D41"/>
    <w:rsid w:val="00F60F81"/>
    <w:rsid w:val="00F75745"/>
    <w:rsid w:val="00FA2A11"/>
    <w:rsid w:val="00FA396B"/>
    <w:rsid w:val="00FC1330"/>
    <w:rsid w:val="00FD70AD"/>
    <w:rsid w:val="00FE5E50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6E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06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06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06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6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rsid w:val="00D806ED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D806ED"/>
  </w:style>
  <w:style w:type="paragraph" w:styleId="a7">
    <w:name w:val="header"/>
    <w:basedOn w:val="a"/>
    <w:link w:val="a8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80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0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D806ED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D806E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806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D806E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D806E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D806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FollowedHyperlink"/>
    <w:uiPriority w:val="99"/>
    <w:rsid w:val="00D806ED"/>
    <w:rPr>
      <w:color w:val="800080"/>
      <w:u w:val="single"/>
    </w:rPr>
  </w:style>
  <w:style w:type="paragraph" w:customStyle="1" w:styleId="af2">
    <w:name w:val="Стиль"/>
    <w:rsid w:val="00D806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D806ED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D806ED"/>
    <w:rPr>
      <w:vertAlign w:val="superscript"/>
    </w:rPr>
  </w:style>
  <w:style w:type="character" w:customStyle="1" w:styleId="FontStyle16">
    <w:name w:val="Font Style16"/>
    <w:rsid w:val="00D806ED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D806E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D806E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nhideWhenUsed/>
    <w:rsid w:val="00D806ED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D806ED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D806ED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D806ED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D806ED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D806ED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806ED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D806E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D806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D806E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D806ED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D806ED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D806ED"/>
  </w:style>
  <w:style w:type="character" w:customStyle="1" w:styleId="blk">
    <w:name w:val="blk"/>
    <w:basedOn w:val="a0"/>
    <w:rsid w:val="00D806ED"/>
  </w:style>
  <w:style w:type="character" w:customStyle="1" w:styleId="f">
    <w:name w:val="f"/>
    <w:basedOn w:val="a0"/>
    <w:rsid w:val="00D806ED"/>
  </w:style>
  <w:style w:type="paragraph" w:styleId="afd">
    <w:name w:val="List Paragraph"/>
    <w:basedOn w:val="a"/>
    <w:uiPriority w:val="34"/>
    <w:qFormat/>
    <w:rsid w:val="00D806ED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D806ED"/>
  </w:style>
  <w:style w:type="paragraph" w:styleId="afe">
    <w:name w:val="TOC Heading"/>
    <w:basedOn w:val="1"/>
    <w:next w:val="a"/>
    <w:uiPriority w:val="39"/>
    <w:unhideWhenUsed/>
    <w:qFormat/>
    <w:rsid w:val="00D806ED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D806ED"/>
    <w:pPr>
      <w:spacing w:after="100"/>
    </w:pPr>
  </w:style>
  <w:style w:type="paragraph" w:customStyle="1" w:styleId="Style19">
    <w:name w:val="Style19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D806ED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D806ED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D806ED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D806ED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06ED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D806ED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D806E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D806ED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D806E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hidden/>
    <w:rsid w:val="00B21E17"/>
    <w:pPr>
      <w:widowControl w:val="0"/>
      <w:tabs>
        <w:tab w:val="left" w:pos="-3420"/>
      </w:tabs>
      <w:adjustRightInd w:val="0"/>
      <w:jc w:val="center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5">
    <w:name w:val="Body Text"/>
    <w:basedOn w:val="a"/>
    <w:link w:val="aff6"/>
    <w:uiPriority w:val="99"/>
    <w:semiHidden/>
    <w:unhideWhenUsed/>
    <w:rsid w:val="000370B1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0370B1"/>
    <w:rPr>
      <w:rFonts w:eastAsiaTheme="minorEastAsia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60F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60F81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6ED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06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806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06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6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06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rsid w:val="00D806ED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D806ED"/>
  </w:style>
  <w:style w:type="paragraph" w:styleId="a7">
    <w:name w:val="header"/>
    <w:basedOn w:val="a"/>
    <w:link w:val="a8"/>
    <w:uiPriority w:val="99"/>
    <w:rsid w:val="00D806E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D80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806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D806ED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D806E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806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D806E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D806E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D806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FollowedHyperlink"/>
    <w:uiPriority w:val="99"/>
    <w:rsid w:val="00D806ED"/>
    <w:rPr>
      <w:color w:val="800080"/>
      <w:u w:val="single"/>
    </w:rPr>
  </w:style>
  <w:style w:type="paragraph" w:customStyle="1" w:styleId="af2">
    <w:name w:val="Стиль"/>
    <w:rsid w:val="00D806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D806ED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D806ED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D806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D806ED"/>
    <w:rPr>
      <w:vertAlign w:val="superscript"/>
    </w:rPr>
  </w:style>
  <w:style w:type="character" w:customStyle="1" w:styleId="FontStyle16">
    <w:name w:val="Font Style16"/>
    <w:rsid w:val="00D806ED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D806E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D806E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D806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nhideWhenUsed/>
    <w:rsid w:val="00D806ED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customStyle="1" w:styleId="Style2">
    <w:name w:val="Style2"/>
    <w:basedOn w:val="a"/>
    <w:rsid w:val="00D806ED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D806ED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D806ED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D806ED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D806ED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806ED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D806ED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D806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D806E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D806ED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D8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D806ED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D806ED"/>
  </w:style>
  <w:style w:type="character" w:customStyle="1" w:styleId="blk">
    <w:name w:val="blk"/>
    <w:basedOn w:val="a0"/>
    <w:rsid w:val="00D806ED"/>
  </w:style>
  <w:style w:type="character" w:customStyle="1" w:styleId="f">
    <w:name w:val="f"/>
    <w:basedOn w:val="a0"/>
    <w:rsid w:val="00D806ED"/>
  </w:style>
  <w:style w:type="paragraph" w:styleId="afd">
    <w:name w:val="List Paragraph"/>
    <w:basedOn w:val="a"/>
    <w:uiPriority w:val="34"/>
    <w:qFormat/>
    <w:rsid w:val="00D806ED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D806E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D806ED"/>
  </w:style>
  <w:style w:type="paragraph" w:styleId="afe">
    <w:name w:val="TOC Heading"/>
    <w:basedOn w:val="1"/>
    <w:next w:val="a"/>
    <w:uiPriority w:val="39"/>
    <w:unhideWhenUsed/>
    <w:qFormat/>
    <w:rsid w:val="00D806ED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D806ED"/>
    <w:pPr>
      <w:spacing w:after="100"/>
    </w:pPr>
  </w:style>
  <w:style w:type="paragraph" w:customStyle="1" w:styleId="Style19">
    <w:name w:val="Style19"/>
    <w:basedOn w:val="a"/>
    <w:rsid w:val="00D806ED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D806ED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D806ED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D806ED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D806ED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06ED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D806ED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D806E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D806E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D806ED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D806E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hidden/>
    <w:rsid w:val="00B21E17"/>
    <w:pPr>
      <w:widowControl w:val="0"/>
      <w:tabs>
        <w:tab w:val="left" w:pos="-3420"/>
      </w:tabs>
      <w:adjustRightInd w:val="0"/>
      <w:jc w:val="center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5">
    <w:name w:val="Body Text"/>
    <w:basedOn w:val="a"/>
    <w:link w:val="aff6"/>
    <w:uiPriority w:val="99"/>
    <w:semiHidden/>
    <w:unhideWhenUsed/>
    <w:rsid w:val="000370B1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0370B1"/>
    <w:rPr>
      <w:rFonts w:eastAsiaTheme="minorEastAsia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60F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60F81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9280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01024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3739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A846F7E44A581AE36E508D7FB000B956973C7C2C6656AF20A4FB482A41F1449D6768C5C8F376B327065DBA5S9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avo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kc.kinel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ineladmin@yandex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9DF40-F790-4972-96E2-79843D8A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10836</Words>
  <Characters>61769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25</cp:revision>
  <cp:lastPrinted>2017-05-12T06:28:00Z</cp:lastPrinted>
  <dcterms:created xsi:type="dcterms:W3CDTF">2017-02-03T05:58:00Z</dcterms:created>
  <dcterms:modified xsi:type="dcterms:W3CDTF">2017-08-08T07:03:00Z</dcterms:modified>
</cp:coreProperties>
</file>